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2689"/>
        <w:gridCol w:w="2160"/>
        <w:gridCol w:w="2610"/>
      </w:tblGrid>
      <w:tr w:rsidR="004E4E39" w:rsidRPr="0028563F" w14:paraId="588FE195" w14:textId="77777777" w:rsidTr="00C14078">
        <w:trPr>
          <w:jc w:val="center"/>
        </w:trPr>
        <w:tc>
          <w:tcPr>
            <w:tcW w:w="3212" w:type="dxa"/>
          </w:tcPr>
          <w:p w14:paraId="4F89BF2C" w14:textId="77777777" w:rsidR="004E4E39" w:rsidRPr="0028563F" w:rsidRDefault="004E4E39" w:rsidP="004E4E39">
            <w:pPr>
              <w:widowControl w:val="0"/>
              <w:spacing w:after="0"/>
              <w:contextualSpacing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Student: </w:t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-1324351631"/>
                <w:showingPlcHdr/>
              </w:sdtPr>
              <w:sdtEndPr/>
              <w:sdtContent>
                <w:r w:rsidRPr="0028563F">
                  <w:rPr>
                    <w:rStyle w:val="PlaceholderText"/>
                    <w:rFonts w:asciiTheme="majorHAnsi" w:hAnsiTheme="majorHAnsi" w:cstheme="minorHAnsi"/>
                    <w:sz w:val="20"/>
                    <w:szCs w:val="20"/>
                  </w:rPr>
                  <w:t>Name</w:t>
                </w:r>
              </w:sdtContent>
            </w:sdt>
            <w:r w:rsidRPr="0028563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689" w:type="dxa"/>
          </w:tcPr>
          <w:p w14:paraId="7277CB3B" w14:textId="77777777" w:rsidR="004E4E39" w:rsidRPr="0028563F" w:rsidRDefault="004E4E39" w:rsidP="004E4E39">
            <w:pPr>
              <w:widowControl w:val="0"/>
              <w:spacing w:after="0"/>
              <w:contextualSpacing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Advisor: </w:t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82737175"/>
                <w:showingPlcHdr/>
              </w:sdtPr>
              <w:sdtEndPr/>
              <w:sdtContent>
                <w:r w:rsidRPr="0028563F">
                  <w:rPr>
                    <w:rStyle w:val="PlaceholderText"/>
                    <w:rFonts w:asciiTheme="majorHAnsi" w:hAnsiTheme="majorHAnsi" w:cstheme="minorHAnsi"/>
                    <w:sz w:val="20"/>
                    <w:szCs w:val="20"/>
                  </w:rPr>
                  <w:t>Name</w:t>
                </w:r>
              </w:sdtContent>
            </w:sdt>
            <w:r w:rsidRPr="0028563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160" w:type="dxa"/>
          </w:tcPr>
          <w:p w14:paraId="78BC84E0" w14:textId="77777777" w:rsidR="004E4E39" w:rsidRPr="0028563F" w:rsidRDefault="004E4E39" w:rsidP="004E4E39">
            <w:pPr>
              <w:widowControl w:val="0"/>
              <w:spacing w:after="0"/>
              <w:contextualSpacing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Catalog Year: </w:t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559817000"/>
                <w:showingPlcHdr/>
              </w:sdtPr>
              <w:sdtEndPr/>
              <w:sdtContent>
                <w:r w:rsidR="0028563F" w:rsidRPr="0028563F">
                  <w:rPr>
                    <w:rStyle w:val="PlaceholderText"/>
                    <w:rFonts w:asciiTheme="majorHAnsi" w:hAnsiTheme="majorHAnsi" w:cstheme="minorHAnsi"/>
                    <w:sz w:val="20"/>
                    <w:szCs w:val="20"/>
                  </w:rPr>
                  <w:t>Year</w:t>
                </w:r>
              </w:sdtContent>
            </w:sdt>
          </w:p>
        </w:tc>
        <w:tc>
          <w:tcPr>
            <w:tcW w:w="2610" w:type="dxa"/>
          </w:tcPr>
          <w:p w14:paraId="73427BAF" w14:textId="77777777" w:rsidR="004E4E39" w:rsidRPr="0028563F" w:rsidRDefault="004E4E39" w:rsidP="004E4E39">
            <w:pPr>
              <w:widowControl w:val="0"/>
              <w:spacing w:after="0"/>
              <w:contextualSpacing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Grad Date: </w:t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719467413"/>
                <w:showingPlcHdr/>
              </w:sdtPr>
              <w:sdtEndPr/>
              <w:sdtContent>
                <w:r w:rsidRPr="0028563F">
                  <w:rPr>
                    <w:rStyle w:val="PlaceholderText"/>
                    <w:rFonts w:asciiTheme="majorHAnsi" w:hAnsiTheme="majorHAnsi" w:cstheme="minorHAnsi"/>
                    <w:sz w:val="20"/>
                    <w:szCs w:val="20"/>
                  </w:rPr>
                  <w:t>Year</w:t>
                </w:r>
              </w:sdtContent>
            </w:sdt>
          </w:p>
        </w:tc>
      </w:tr>
    </w:tbl>
    <w:p w14:paraId="22CDF875" w14:textId="77777777" w:rsidR="007662F1" w:rsidRPr="0028563F" w:rsidRDefault="007662F1" w:rsidP="004E4E39">
      <w:pPr>
        <w:spacing w:after="0"/>
        <w:contextualSpacing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2"/>
        <w:gridCol w:w="5636"/>
      </w:tblGrid>
      <w:tr w:rsidR="004E4E39" w:rsidRPr="0028563F" w14:paraId="7CD162E7" w14:textId="77777777" w:rsidTr="004E4E39">
        <w:tc>
          <w:tcPr>
            <w:tcW w:w="5652" w:type="dxa"/>
          </w:tcPr>
          <w:p w14:paraId="52C1667C" w14:textId="77777777" w:rsidR="004E4E39" w:rsidRPr="0028563F" w:rsidRDefault="003D645A" w:rsidP="004E4E39">
            <w:pPr>
              <w:pStyle w:val="TableGrid1"/>
              <w:widowControl w:val="0"/>
              <w:tabs>
                <w:tab w:val="left" w:pos="-90"/>
                <w:tab w:val="left" w:pos="220"/>
              </w:tabs>
              <w:contextualSpacing/>
              <w:rPr>
                <w:rFonts w:asciiTheme="majorHAnsi" w:hAnsiTheme="majorHAnsi" w:cstheme="minorHAnsi"/>
                <w:i/>
                <w:color w:val="000090"/>
              </w:rPr>
            </w:pPr>
            <w:r w:rsidRPr="00CC3939">
              <w:rPr>
                <w:rFonts w:asciiTheme="majorHAnsi" w:hAnsiTheme="majorHAnsi" w:cstheme="minorHAnsi"/>
                <w:b/>
                <w:i/>
                <w:color w:val="FF0000"/>
                <w:sz w:val="22"/>
              </w:rPr>
              <w:t xml:space="preserve">LINGUISTICS MAJOR:  </w:t>
            </w:r>
            <w:r w:rsidR="004E4E39" w:rsidRPr="0028563F">
              <w:rPr>
                <w:rFonts w:asciiTheme="majorHAnsi" w:hAnsiTheme="majorHAnsi" w:cstheme="minorHAnsi"/>
                <w:b/>
                <w:i/>
                <w:color w:val="000090"/>
              </w:rPr>
              <w:t>30 hours composed of</w:t>
            </w:r>
            <w:r w:rsidR="004E4E39" w:rsidRPr="0028563F">
              <w:rPr>
                <w:rFonts w:asciiTheme="majorHAnsi" w:hAnsiTheme="majorHAnsi" w:cstheme="minorHAnsi"/>
                <w:i/>
                <w:color w:val="000090"/>
              </w:rPr>
              <w:t>:</w:t>
            </w:r>
          </w:p>
          <w:p w14:paraId="608595E9" w14:textId="77777777" w:rsidR="004E4E39" w:rsidRPr="0028563F" w:rsidRDefault="004E4E39" w:rsidP="004E4E39">
            <w:pPr>
              <w:pStyle w:val="TableGrid1"/>
              <w:widowControl w:val="0"/>
              <w:tabs>
                <w:tab w:val="left" w:pos="-90"/>
                <w:tab w:val="left" w:pos="220"/>
              </w:tabs>
              <w:contextualSpacing/>
              <w:rPr>
                <w:rFonts w:asciiTheme="majorHAnsi" w:hAnsiTheme="majorHAnsi" w:cstheme="minorHAnsi"/>
                <w:i/>
                <w:color w:val="000090"/>
              </w:rPr>
            </w:pPr>
          </w:p>
          <w:p w14:paraId="7FD4F6F0" w14:textId="07709251" w:rsidR="004E4E39" w:rsidRPr="0028563F" w:rsidRDefault="004E4E39" w:rsidP="0003618C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b/>
                <w:i/>
                <w:color w:val="000090"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i/>
                <w:color w:val="000090"/>
                <w:sz w:val="20"/>
                <w:szCs w:val="20"/>
              </w:rPr>
              <w:t xml:space="preserve">I. Phonetics and Sound: </w:t>
            </w:r>
            <w:r w:rsidRPr="0028563F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Choose 1 course</w:t>
            </w:r>
          </w:p>
          <w:p w14:paraId="28125996" w14:textId="77777777" w:rsidR="004E4E39" w:rsidRPr="0028563F" w:rsidRDefault="00C51132" w:rsidP="004E4E39">
            <w:pPr>
              <w:shd w:val="clear" w:color="auto" w:fill="FFFFFF"/>
              <w:spacing w:after="0"/>
              <w:ind w:left="-19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2106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421 Phonetics 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>or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6303A7D5" w14:textId="77777777" w:rsidR="004E4E39" w:rsidRPr="0028563F" w:rsidRDefault="00C51132" w:rsidP="004E4E39">
            <w:pPr>
              <w:shd w:val="clear" w:color="auto" w:fill="FFFFFF"/>
              <w:spacing w:after="0"/>
              <w:ind w:left="-19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4372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AUSP 305 Phonetics 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>or</w:t>
            </w:r>
          </w:p>
          <w:p w14:paraId="1E4A7624" w14:textId="77777777" w:rsidR="004E4E39" w:rsidRPr="0028563F" w:rsidRDefault="00C51132" w:rsidP="004E4E39">
            <w:pPr>
              <w:shd w:val="clear" w:color="auto" w:fill="FFFFFF"/>
              <w:spacing w:after="0"/>
              <w:ind w:left="-19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32894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FREN 421  Phonetics 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>or</w:t>
            </w:r>
          </w:p>
          <w:p w14:paraId="29A2FBCD" w14:textId="3D705BDD" w:rsidR="004E4E39" w:rsidRPr="0028563F" w:rsidRDefault="00C51132" w:rsidP="004E4E39">
            <w:pPr>
              <w:shd w:val="clear" w:color="auto" w:fill="FFFFFF"/>
              <w:spacing w:after="0"/>
              <w:ind w:left="-19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29289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SPAN</w:t>
            </w:r>
            <w:r w:rsidR="004E4E39" w:rsidRPr="0028563F">
              <w:rPr>
                <w:rFonts w:asciiTheme="majorHAnsi" w:hAnsiTheme="majorHAnsi" w:cstheme="minorHAnsi"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E52E0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315</w:t>
            </w:r>
            <w:r w:rsidR="004E4E39" w:rsidRPr="0028563F">
              <w:rPr>
                <w:rFonts w:asciiTheme="majorHAnsi" w:hAnsiTheme="majorHAnsi" w:cstheme="minorHAnsi"/>
                <w:color w:val="FF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Phonetics 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>or</w:t>
            </w:r>
          </w:p>
          <w:p w14:paraId="6CA2AE34" w14:textId="77777777" w:rsidR="004E4E39" w:rsidRPr="0028563F" w:rsidRDefault="00C51132" w:rsidP="004E4E39">
            <w:pPr>
              <w:shd w:val="clear" w:color="auto" w:fill="FFFFFF"/>
              <w:spacing w:after="0"/>
              <w:ind w:left="-19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5344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64749"/>
                <w:sz w:val="20"/>
                <w:szCs w:val="20"/>
              </w:rPr>
              <w:t>Other phonetics course approved by the Linguistics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64749"/>
                <w:sz w:val="20"/>
                <w:szCs w:val="20"/>
              </w:rPr>
              <w:t>Committee.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64749"/>
                <w:sz w:val="20"/>
                <w:szCs w:val="20"/>
              </w:rPr>
              <w:t xml:space="preserve">Course: </w:t>
            </w:r>
            <w:sdt>
              <w:sdtPr>
                <w:rPr>
                  <w:rFonts w:asciiTheme="majorHAnsi" w:hAnsiTheme="majorHAnsi" w:cstheme="minorHAnsi"/>
                  <w:color w:val="464749"/>
                  <w:sz w:val="20"/>
                  <w:szCs w:val="20"/>
                </w:rPr>
                <w:id w:val="-666238966"/>
              </w:sdtPr>
              <w:sdtEndPr/>
              <w:sdtContent>
                <w:r w:rsidR="004E4E39" w:rsidRPr="0028563F">
                  <w:rPr>
                    <w:rFonts w:asciiTheme="majorHAnsi" w:hAnsiTheme="majorHAnsi" w:cstheme="minorHAnsi"/>
                    <w:color w:val="464749"/>
                    <w:sz w:val="20"/>
                    <w:szCs w:val="20"/>
                  </w:rPr>
                  <w:t>____________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i/>
                <w:color w:val="464749"/>
                <w:sz w:val="18"/>
                <w:szCs w:val="20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i/>
                <w:color w:val="464749"/>
                <w:sz w:val="16"/>
                <w:szCs w:val="20"/>
              </w:rPr>
              <w:t>(</w:t>
            </w:r>
            <w:r w:rsidR="004E4E39" w:rsidRPr="0028563F">
              <w:rPr>
                <w:rFonts w:asciiTheme="majorHAnsi" w:hAnsiTheme="majorHAnsi" w:cstheme="minorHAnsi"/>
                <w:i/>
                <w:color w:val="444444"/>
                <w:sz w:val="16"/>
                <w:szCs w:val="18"/>
                <w:bdr w:val="none" w:sz="0" w:space="0" w:color="auto" w:frame="1"/>
              </w:rPr>
              <w:t>AUSP 320 for catalogs 2015</w:t>
            </w:r>
            <w:r w:rsidR="0028563F" w:rsidRPr="0028563F">
              <w:rPr>
                <w:rFonts w:asciiTheme="majorHAnsi" w:hAnsiTheme="majorHAnsi" w:cstheme="minorHAnsi"/>
                <w:i/>
                <w:color w:val="444444"/>
                <w:sz w:val="16"/>
                <w:szCs w:val="18"/>
                <w:bdr w:val="none" w:sz="0" w:space="0" w:color="auto" w:frame="1"/>
              </w:rPr>
              <w:t>-</w:t>
            </w:r>
            <w:r w:rsidR="004E4E39" w:rsidRPr="0028563F">
              <w:rPr>
                <w:rFonts w:asciiTheme="majorHAnsi" w:hAnsiTheme="majorHAnsi" w:cstheme="minorHAnsi"/>
                <w:i/>
                <w:color w:val="444444"/>
                <w:sz w:val="16"/>
                <w:szCs w:val="18"/>
                <w:bdr w:val="none" w:sz="0" w:space="0" w:color="auto" w:frame="1"/>
              </w:rPr>
              <w:t>2016)</w:t>
            </w:r>
          </w:p>
          <w:p w14:paraId="3801ECB7" w14:textId="77777777" w:rsidR="004E4E39" w:rsidRPr="0028563F" w:rsidRDefault="004E4E39" w:rsidP="004E4E3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CE2EAA5" w14:textId="77777777" w:rsidR="004E4E39" w:rsidRPr="0028563F" w:rsidRDefault="004E4E39" w:rsidP="0003618C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b/>
                <w:i/>
                <w:color w:val="000090"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i/>
                <w:color w:val="000090"/>
                <w:sz w:val="20"/>
                <w:szCs w:val="20"/>
              </w:rPr>
              <w:t>II.</w:t>
            </w:r>
            <w:r w:rsidRPr="0028563F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r w:rsidRPr="0028563F">
              <w:rPr>
                <w:rFonts w:asciiTheme="majorHAnsi" w:hAnsiTheme="majorHAnsi" w:cstheme="minorHAnsi"/>
                <w:b/>
                <w:i/>
                <w:color w:val="000090"/>
                <w:sz w:val="20"/>
                <w:szCs w:val="20"/>
              </w:rPr>
              <w:t xml:space="preserve">Linguistics Core Courses: </w:t>
            </w:r>
            <w:r w:rsidRPr="0028563F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18 hours (6 courses)</w:t>
            </w:r>
          </w:p>
          <w:p w14:paraId="68507E53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1831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ENGL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371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Foundations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of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the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English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Language</w:t>
            </w:r>
          </w:p>
          <w:p w14:paraId="730B33CE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6886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ENGL 372  The Structure of Modern English</w:t>
            </w:r>
          </w:p>
          <w:p w14:paraId="0FCF5721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01091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ENGL 471  Sociolinguistics</w:t>
            </w:r>
          </w:p>
          <w:p w14:paraId="204E590B" w14:textId="0BB15F24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3341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425  Intro to Descriptive Linguistics </w:t>
            </w:r>
          </w:p>
          <w:p w14:paraId="78BABC7B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27043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</w:t>
            </w:r>
            <w:r w:rsidR="007E434D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476  Second Language Acquisition </w:t>
            </w:r>
            <w:r w:rsidR="004E4E39" w:rsidRPr="0028563F">
              <w:rPr>
                <w:rFonts w:asciiTheme="majorHAnsi" w:hAnsiTheme="majorHAnsi" w:cstheme="minorHAnsi"/>
                <w:i/>
                <w:color w:val="444444"/>
                <w:sz w:val="16"/>
                <w:szCs w:val="20"/>
                <w:bdr w:val="none" w:sz="0" w:space="0" w:color="auto" w:frame="1"/>
              </w:rPr>
              <w:t xml:space="preserve">(for </w:t>
            </w:r>
            <w:r w:rsidR="0028563F" w:rsidRPr="0028563F">
              <w:rPr>
                <w:rFonts w:asciiTheme="majorHAnsi" w:hAnsiTheme="majorHAnsi" w:cstheme="minorHAnsi"/>
                <w:i/>
                <w:color w:val="444444"/>
                <w:sz w:val="16"/>
                <w:szCs w:val="20"/>
                <w:bdr w:val="none" w:sz="0" w:space="0" w:color="auto" w:frame="1"/>
              </w:rPr>
              <w:t>catalogs</w:t>
            </w:r>
            <w:r w:rsidR="004E4E39" w:rsidRPr="0028563F">
              <w:rPr>
                <w:rFonts w:asciiTheme="majorHAnsi" w:hAnsiTheme="majorHAnsi" w:cstheme="minorHAnsi"/>
                <w:i/>
                <w:color w:val="444444"/>
                <w:sz w:val="16"/>
                <w:szCs w:val="20"/>
                <w:bdr w:val="none" w:sz="0" w:space="0" w:color="auto" w:frame="1"/>
              </w:rPr>
              <w:t xml:space="preserve"> prior to 2016, can instead take both 423 and 426 for core)</w:t>
            </w:r>
          </w:p>
          <w:p w14:paraId="2EDDB172" w14:textId="77777777" w:rsidR="004E4E39" w:rsidRPr="0028563F" w:rsidRDefault="00D413F6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inorHAnsi"/>
                <w:noProof/>
                <w:color w:val="44444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B2465" wp14:editId="13FFFF9A">
                      <wp:simplePos x="0" y="0"/>
                      <wp:positionH relativeFrom="column">
                        <wp:posOffset>97177</wp:posOffset>
                      </wp:positionH>
                      <wp:positionV relativeFrom="paragraph">
                        <wp:posOffset>64221</wp:posOffset>
                      </wp:positionV>
                      <wp:extent cx="2758698" cy="0"/>
                      <wp:effectExtent l="0" t="0" r="1016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86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0AB1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5.05pt" to="224.8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" strokecolor="#4579b8 [3044]"/>
                  </w:pict>
                </mc:Fallback>
              </mc:AlternateContent>
            </w:r>
          </w:p>
          <w:p w14:paraId="09ED3883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2935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423 History of Linguistics 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>or</w:t>
            </w:r>
          </w:p>
          <w:p w14:paraId="6C9DA1C0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6532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</w:t>
            </w:r>
            <w:r w:rsidR="004E4E39" w:rsidRPr="0028563F">
              <w:rPr>
                <w:rFonts w:asciiTheme="majorHAnsi" w:hAnsiTheme="majorHAnsi" w:cstheme="minorHAnsi"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426 Topics in Linguistics Research Methods </w:t>
            </w:r>
          </w:p>
          <w:p w14:paraId="76532A5F" w14:textId="77777777" w:rsidR="004E4E39" w:rsidRPr="0028563F" w:rsidRDefault="004E4E39" w:rsidP="004E4E39">
            <w:pPr>
              <w:pStyle w:val="TableGrid1"/>
              <w:widowControl w:val="0"/>
              <w:tabs>
                <w:tab w:val="left" w:pos="-90"/>
                <w:tab w:val="left" w:pos="220"/>
              </w:tabs>
              <w:contextualSpacing/>
              <w:rPr>
                <w:rFonts w:asciiTheme="majorHAnsi" w:hAnsiTheme="majorHAnsi" w:cstheme="minorHAnsi"/>
                <w:b/>
                <w:i/>
                <w:color w:val="000090"/>
              </w:rPr>
            </w:pPr>
          </w:p>
          <w:p w14:paraId="6F8D86CE" w14:textId="77777777" w:rsidR="004E4E39" w:rsidRPr="0028563F" w:rsidRDefault="004E4E39" w:rsidP="0003618C">
            <w:pPr>
              <w:pStyle w:val="TableGrid1"/>
              <w:widowControl w:val="0"/>
              <w:shd w:val="clear" w:color="auto" w:fill="D9D9D9" w:themeFill="background1" w:themeFillShade="D9"/>
              <w:tabs>
                <w:tab w:val="left" w:pos="-90"/>
                <w:tab w:val="left" w:pos="220"/>
              </w:tabs>
              <w:contextualSpacing/>
              <w:rPr>
                <w:rFonts w:asciiTheme="majorHAnsi" w:hAnsiTheme="majorHAnsi" w:cstheme="minorHAnsi"/>
                <w:b/>
                <w:i/>
                <w:color w:val="auto"/>
              </w:rPr>
            </w:pPr>
            <w:r w:rsidRPr="0028563F">
              <w:rPr>
                <w:rFonts w:asciiTheme="majorHAnsi" w:hAnsiTheme="majorHAnsi" w:cstheme="minorHAnsi"/>
                <w:b/>
                <w:i/>
                <w:color w:val="000090"/>
              </w:rPr>
              <w:t>III. Linguistics Elective Hours</w:t>
            </w:r>
            <w:r w:rsidRPr="0028563F">
              <w:rPr>
                <w:rFonts w:asciiTheme="majorHAnsi" w:hAnsiTheme="majorHAnsi" w:cstheme="minorHAnsi"/>
                <w:b/>
                <w:i/>
                <w:color w:val="auto"/>
              </w:rPr>
              <w:t xml:space="preserve">: 9 hours selected from the following (3 courses): </w:t>
            </w:r>
          </w:p>
          <w:p w14:paraId="23797643" w14:textId="76C2012E" w:rsidR="007E434D" w:rsidRDefault="00C51132" w:rsidP="00C97F31">
            <w:pPr>
              <w:shd w:val="clear" w:color="auto" w:fill="FFFFFF"/>
              <w:spacing w:before="120" w:after="120"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40149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3F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28563F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E434D" w:rsidRPr="00596104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Any course(s) from I or II above not used to fulfill </w:t>
            </w:r>
            <w:r w:rsidR="001A051C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>those</w:t>
            </w:r>
            <w:r w:rsidR="007E434D" w:rsidRPr="00596104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 requirements: </w:t>
            </w:r>
            <w:r w:rsidR="007E434D" w:rsidRPr="00596104">
              <w:rPr>
                <w:rFonts w:asciiTheme="majorHAnsi" w:hAnsiTheme="majorHAnsi" w:cstheme="minorHAnsi"/>
                <w:b/>
                <w:color w:val="464749"/>
                <w:sz w:val="20"/>
                <w:szCs w:val="20"/>
              </w:rPr>
              <w:t xml:space="preserve">Course(s): </w:t>
            </w:r>
            <w:sdt>
              <w:sdtPr>
                <w:rPr>
                  <w:rFonts w:asciiTheme="majorHAnsi" w:hAnsiTheme="majorHAnsi" w:cstheme="minorHAnsi"/>
                  <w:b/>
                  <w:color w:val="464749"/>
                  <w:sz w:val="20"/>
                  <w:szCs w:val="20"/>
                </w:rPr>
                <w:id w:val="475426405"/>
              </w:sdtPr>
              <w:sdtEndPr/>
              <w:sdtContent>
                <w:r w:rsidR="007E434D" w:rsidRPr="00596104">
                  <w:rPr>
                    <w:rFonts w:asciiTheme="majorHAnsi" w:hAnsiTheme="majorHAnsi" w:cstheme="minorHAnsi"/>
                    <w:b/>
                    <w:color w:val="464749"/>
                    <w:sz w:val="20"/>
                    <w:szCs w:val="20"/>
                  </w:rPr>
                  <w:t>____________</w:t>
                </w:r>
              </w:sdtContent>
            </w:sdt>
          </w:p>
          <w:p w14:paraId="05BAB1B3" w14:textId="77777777" w:rsidR="0028563F" w:rsidRPr="0028563F" w:rsidRDefault="00C51132" w:rsidP="0028563F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5942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4D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7E434D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8563F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ASL 435     Linguistics of American Sign Language</w:t>
            </w:r>
          </w:p>
          <w:p w14:paraId="663FCCD5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835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5B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AUSP 302  Acoustics and Perception</w:t>
            </w:r>
          </w:p>
          <w:p w14:paraId="38A1F90C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8288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AUSP 320  Speech and Language Development</w:t>
            </w:r>
          </w:p>
          <w:p w14:paraId="38DC09E4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8415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CHIN 471  Introduction to Chinese Linguistics</w:t>
            </w:r>
          </w:p>
          <w:p w14:paraId="6C744312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33291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CMST 412  Close Relationships</w:t>
            </w:r>
          </w:p>
          <w:p w14:paraId="433E022C" w14:textId="77777777" w:rsidR="0028563F" w:rsidRPr="0028563F" w:rsidRDefault="00C51132" w:rsidP="0028563F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340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3F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28563F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EDDE 415  L</w:t>
            </w:r>
            <w:r w:rsidR="007E434D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ang</w:t>
            </w:r>
            <w:r w:rsidR="0028563F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Devt of the Deaf and Hard of Hearing I</w:t>
            </w:r>
          </w:p>
          <w:p w14:paraId="3CE63CE8" w14:textId="77777777" w:rsidR="004E4E39" w:rsidRPr="007E434D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3348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3F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28563F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EDDE 416  L</w:t>
            </w:r>
            <w:r w:rsidR="007E434D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  <w:r w:rsidR="0028563F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g Devt of the Deaf and Hard of Hearing II</w:t>
            </w:r>
          </w:p>
          <w:p w14:paraId="1D0B0B9E" w14:textId="1A810C72" w:rsidR="004E4E39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7737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321   Introduction to Old English</w:t>
            </w:r>
          </w:p>
          <w:p w14:paraId="63C73F1D" w14:textId="78526107" w:rsidR="006E52E0" w:rsidRPr="0028563F" w:rsidRDefault="006E52E0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8181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3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5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1  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Languages of the Middle East &amp; North Africa</w:t>
            </w:r>
          </w:p>
          <w:p w14:paraId="4BC95CF4" w14:textId="63B66A30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1915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400   Topics in Linguistics</w:t>
            </w:r>
            <w:r w:rsidR="006E52E0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(can repeat w/diff. topic)</w:t>
            </w:r>
          </w:p>
          <w:p w14:paraId="1E1F1204" w14:textId="660D93C4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4487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431   Topics in Hispanic Linguistics</w:t>
            </w:r>
            <w:r w:rsidR="006E52E0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(= SPAN 430)</w:t>
            </w:r>
          </w:p>
          <w:p w14:paraId="2902E312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0623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435   Structure of the German Language</w:t>
            </w:r>
          </w:p>
          <w:p w14:paraId="6BDE0607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0318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472   American English</w:t>
            </w:r>
          </w:p>
          <w:p w14:paraId="3F9A1F2C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8190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474   Teaching English as a Second or Foreign L</w:t>
            </w:r>
            <w:r w:rsidR="007E434D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  <w:r w:rsidR="0028563F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g</w:t>
            </w:r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16AAB2BA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4794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476   Second Language Acquisition</w:t>
            </w:r>
          </w:p>
          <w:p w14:paraId="2D9757F2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9138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477   Pedagogical Grammar for ESL Teachers</w:t>
            </w:r>
          </w:p>
          <w:p w14:paraId="2215B89B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3937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485   Special Topics in Language</w:t>
            </w:r>
          </w:p>
          <w:p w14:paraId="62BB45A0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4510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491   Foreign Study</w:t>
            </w:r>
          </w:p>
          <w:p w14:paraId="456AFEF7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5077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492   Off-Campus Study</w:t>
            </w:r>
          </w:p>
          <w:p w14:paraId="34C41C87" w14:textId="68148F4C" w:rsidR="004E4E39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i/>
                <w:color w:val="444444"/>
                <w:sz w:val="16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25544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493   Independent Study</w:t>
            </w:r>
            <w:r w:rsidR="008124A6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124A6" w:rsidRPr="008124A6">
              <w:rPr>
                <w:rFonts w:asciiTheme="majorHAnsi" w:hAnsiTheme="majorHAnsi" w:cstheme="minorHAnsi"/>
                <w:i/>
                <w:color w:val="444444"/>
                <w:sz w:val="16"/>
                <w:szCs w:val="20"/>
                <w:bdr w:val="none" w:sz="0" w:space="0" w:color="auto" w:frame="1"/>
              </w:rPr>
              <w:t>(variable credit hours)</w:t>
            </w:r>
          </w:p>
          <w:p w14:paraId="77CA4AF8" w14:textId="1C9143EB" w:rsidR="006E52E0" w:rsidRDefault="006E52E0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774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PHIL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235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 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Formal Logic</w:t>
            </w:r>
          </w:p>
          <w:p w14:paraId="0BE75E2C" w14:textId="661D0418" w:rsidR="006E52E0" w:rsidRPr="006E52E0" w:rsidRDefault="006E52E0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94352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PSYC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3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14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 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Cognitive Basis of Behavior</w:t>
            </w:r>
          </w:p>
          <w:p w14:paraId="628735DE" w14:textId="180889D7" w:rsidR="004E4E39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79429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PSYC 400  Advanced Cognitive Psychology</w:t>
            </w:r>
          </w:p>
          <w:p w14:paraId="1A9CCC15" w14:textId="0C193C17" w:rsidR="006E52E0" w:rsidRPr="006E52E0" w:rsidRDefault="006E52E0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4128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SPAN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410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 Introduction to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Hispanic Linguistics</w:t>
            </w:r>
          </w:p>
          <w:p w14:paraId="0D1C8A65" w14:textId="39325841" w:rsidR="0010754B" w:rsidRPr="006E52E0" w:rsidRDefault="00C51132" w:rsidP="0028563F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17619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SPAN 420  Applied Linguistics</w:t>
            </w:r>
            <w:r w:rsidR="006E52E0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E52E0" w:rsidRPr="00225F38">
              <w:rPr>
                <w:rFonts w:asciiTheme="majorHAnsi" w:hAnsiTheme="majorHAnsi" w:cstheme="minorHAnsi"/>
                <w:color w:val="444444"/>
                <w:sz w:val="16"/>
                <w:szCs w:val="20"/>
                <w:bdr w:val="none" w:sz="0" w:space="0" w:color="auto" w:frame="1"/>
              </w:rPr>
              <w:t xml:space="preserve"> </w:t>
            </w:r>
            <w:r w:rsidR="00225F38" w:rsidRPr="00225F38">
              <w:rPr>
                <w:rFonts w:asciiTheme="majorHAnsi" w:hAnsiTheme="majorHAnsi" w:cstheme="minorHAnsi"/>
                <w:color w:val="444444"/>
                <w:sz w:val="16"/>
                <w:szCs w:val="20"/>
                <w:bdr w:val="none" w:sz="0" w:space="0" w:color="auto" w:frame="1"/>
              </w:rPr>
              <w:t>(cont. next column</w:t>
            </w:r>
            <w:r w:rsidR="00225F38" w:rsidRPr="00225F38">
              <w:rPr>
                <w:rFonts w:asciiTheme="majorHAnsi" w:hAnsiTheme="majorHAnsi" w:cstheme="minorHAnsi"/>
                <w:color w:val="444444"/>
                <w:sz w:val="16"/>
                <w:szCs w:val="20"/>
                <w:bdr w:val="none" w:sz="0" w:space="0" w:color="auto" w:frame="1"/>
              </w:rPr>
              <w:sym w:font="Wingdings" w:char="F0E0"/>
            </w:r>
            <w:r w:rsidR="00225F38" w:rsidRPr="00225F38">
              <w:rPr>
                <w:rFonts w:asciiTheme="majorHAnsi" w:hAnsiTheme="majorHAnsi" w:cstheme="minorHAnsi"/>
                <w:color w:val="444444"/>
                <w:sz w:val="16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5652" w:type="dxa"/>
          </w:tcPr>
          <w:p w14:paraId="6AC549B4" w14:textId="77777777" w:rsidR="00D413F6" w:rsidRPr="0028563F" w:rsidRDefault="00C51132" w:rsidP="00D413F6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87080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F6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D413F6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THEA 326  Voice and Speech for the Stage Actor</w:t>
            </w:r>
          </w:p>
          <w:p w14:paraId="2DA966C4" w14:textId="77777777" w:rsidR="00D413F6" w:rsidRPr="0028563F" w:rsidRDefault="00C51132" w:rsidP="00D413F6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3614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F6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D413F6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WLEL 455  Teaching of World Languages</w:t>
            </w:r>
          </w:p>
          <w:p w14:paraId="56D84817" w14:textId="77777777" w:rsidR="00D413F6" w:rsidRPr="0028563F" w:rsidRDefault="00C51132" w:rsidP="00D413F6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62697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F6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D413F6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WLEL 466  ESL Assessment &amp; Evaluation</w:t>
            </w:r>
          </w:p>
          <w:p w14:paraId="425280DC" w14:textId="77777777" w:rsidR="00D413F6" w:rsidRPr="0028563F" w:rsidRDefault="00C51132" w:rsidP="00D413F6">
            <w:pPr>
              <w:spacing w:after="0"/>
              <w:contextualSpacing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7048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F6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D413F6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WLEL 476  Teaching English as a Second Language</w:t>
            </w:r>
          </w:p>
          <w:p w14:paraId="72263DFA" w14:textId="77777777" w:rsidR="009F26A0" w:rsidRDefault="00C51132" w:rsidP="00D413F6">
            <w:pPr>
              <w:pStyle w:val="TableGrid1"/>
              <w:widowControl w:val="0"/>
              <w:tabs>
                <w:tab w:val="left" w:pos="220"/>
              </w:tabs>
              <w:contextualSpacing/>
              <w:rPr>
                <w:rFonts w:asciiTheme="majorHAnsi" w:hAnsiTheme="majorHAnsi" w:cstheme="minorHAnsi"/>
                <w:color w:val="444444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bdr w:val="none" w:sz="0" w:space="0" w:color="auto" w:frame="1"/>
                </w:rPr>
                <w:id w:val="13960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F6" w:rsidRPr="0028563F">
                  <w:rPr>
                    <w:rFonts w:ascii="Segoe UI Symbol" w:eastAsia="MS Gothic" w:hAnsi="Segoe UI Symbol" w:cs="Segoe UI Symbol"/>
                    <w:color w:val="444444"/>
                    <w:bdr w:val="none" w:sz="0" w:space="0" w:color="auto" w:frame="1"/>
                  </w:rPr>
                  <w:t>☐</w:t>
                </w:r>
              </w:sdtContent>
            </w:sdt>
            <w:r w:rsidR="00D413F6" w:rsidRPr="0028563F">
              <w:rPr>
                <w:rFonts w:asciiTheme="majorHAnsi" w:hAnsiTheme="majorHAnsi" w:cstheme="minorHAnsi"/>
                <w:color w:val="444444"/>
                <w:bdr w:val="none" w:sz="0" w:space="0" w:color="auto" w:frame="1"/>
              </w:rPr>
              <w:t xml:space="preserve"> WLEL 489  Content-Based ESL Methods</w:t>
            </w:r>
          </w:p>
          <w:p w14:paraId="402499A7" w14:textId="77777777" w:rsidR="009F26A0" w:rsidRDefault="009F26A0" w:rsidP="00D413F6">
            <w:pPr>
              <w:pStyle w:val="TableGrid1"/>
              <w:widowControl w:val="0"/>
              <w:tabs>
                <w:tab w:val="left" w:pos="220"/>
              </w:tabs>
              <w:contextualSpacing/>
              <w:rPr>
                <w:rFonts w:asciiTheme="majorHAnsi" w:hAnsiTheme="majorHAnsi" w:cstheme="minorHAnsi"/>
                <w:b/>
                <w:i/>
                <w:color w:val="000090"/>
              </w:rPr>
            </w:pPr>
          </w:p>
          <w:p w14:paraId="572782FE" w14:textId="77777777" w:rsidR="004E4E39" w:rsidRPr="0028563F" w:rsidRDefault="004E4E39" w:rsidP="004E4E39">
            <w:pPr>
              <w:pStyle w:val="TableGrid1"/>
              <w:widowControl w:val="0"/>
              <w:tabs>
                <w:tab w:val="left" w:pos="220"/>
              </w:tabs>
              <w:contextualSpacing/>
              <w:rPr>
                <w:rFonts w:asciiTheme="majorHAnsi" w:hAnsiTheme="majorHAnsi" w:cstheme="minorHAnsi"/>
                <w:b/>
                <w:i/>
                <w:color w:val="000090"/>
              </w:rPr>
            </w:pPr>
            <w:r w:rsidRPr="0028563F">
              <w:rPr>
                <w:rFonts w:asciiTheme="majorHAnsi" w:hAnsiTheme="majorHAnsi" w:cstheme="minorHAnsi"/>
                <w:b/>
                <w:i/>
                <w:color w:val="000090"/>
              </w:rPr>
              <w:t>Corequisites:</w:t>
            </w:r>
          </w:p>
          <w:p w14:paraId="21D9369F" w14:textId="77777777" w:rsidR="004E4E39" w:rsidRPr="0028563F" w:rsidRDefault="004E4E39" w:rsidP="0003618C">
            <w:pPr>
              <w:widowControl w:val="0"/>
              <w:shd w:val="clear" w:color="auto" w:fill="D9D9D9" w:themeFill="background1" w:themeFillShade="D9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i/>
                <w:color w:val="000090"/>
                <w:sz w:val="20"/>
                <w:szCs w:val="20"/>
              </w:rPr>
              <w:t xml:space="preserve"> A. Statistics Corequisite</w:t>
            </w:r>
            <w:r w:rsidRPr="0028563F">
              <w:rPr>
                <w:rFonts w:asciiTheme="majorHAnsi" w:hAnsiTheme="majorHAnsi" w:cstheme="minorHAnsi"/>
                <w:b/>
                <w:i/>
                <w:color w:val="464749"/>
                <w:sz w:val="20"/>
                <w:szCs w:val="20"/>
              </w:rPr>
              <w:t xml:space="preserve">:  </w:t>
            </w:r>
            <w:r w:rsidRPr="0028563F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Completion of one semester of </w:t>
            </w:r>
          </w:p>
          <w:p w14:paraId="25113E44" w14:textId="77777777" w:rsidR="004E4E39" w:rsidRPr="0028563F" w:rsidRDefault="004E4E39" w:rsidP="0003618C">
            <w:pPr>
              <w:widowControl w:val="0"/>
              <w:shd w:val="clear" w:color="auto" w:fill="D9D9D9" w:themeFill="background1" w:themeFillShade="D9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statistics  </w:t>
            </w:r>
            <w:r w:rsidRPr="0028563F">
              <w:rPr>
                <w:rFonts w:asciiTheme="majorHAnsi" w:hAnsiTheme="majorHAnsi" w:cstheme="minorHAnsi"/>
                <w:i/>
                <w:sz w:val="18"/>
                <w:szCs w:val="20"/>
              </w:rPr>
              <w:t>(Beginning w/ 2015 catalog)</w:t>
            </w:r>
          </w:p>
          <w:p w14:paraId="218E7BA4" w14:textId="77777777" w:rsidR="004E4E39" w:rsidRPr="0028563F" w:rsidRDefault="00C51132" w:rsidP="004E4E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color w:val="464749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64749"/>
                  <w:sz w:val="20"/>
                  <w:szCs w:val="20"/>
                </w:rPr>
                <w:id w:val="154000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64749"/>
                    <w:sz w:val="20"/>
                    <w:szCs w:val="20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64749"/>
                <w:sz w:val="20"/>
                <w:szCs w:val="20"/>
              </w:rPr>
              <w:t xml:space="preserve"> MATH 115, STAT 201 </w:t>
            </w:r>
            <w:r w:rsidR="004E4E39" w:rsidRPr="0028563F">
              <w:rPr>
                <w:rFonts w:asciiTheme="majorHAnsi" w:hAnsiTheme="majorHAnsi" w:cstheme="minorHAnsi"/>
                <w:b/>
                <w:color w:val="464749"/>
                <w:sz w:val="20"/>
                <w:szCs w:val="20"/>
              </w:rPr>
              <w:t>or</w:t>
            </w:r>
            <w:r w:rsidR="004E4E39" w:rsidRPr="0028563F">
              <w:rPr>
                <w:rFonts w:asciiTheme="majorHAnsi" w:hAnsiTheme="majorHAnsi" w:cstheme="minorHAnsi"/>
                <w:color w:val="464749"/>
                <w:sz w:val="20"/>
                <w:szCs w:val="20"/>
              </w:rPr>
              <w:t xml:space="preserve"> STAT 207 </w:t>
            </w:r>
          </w:p>
          <w:p w14:paraId="7229FA3F" w14:textId="77777777" w:rsidR="004E4E39" w:rsidRPr="0028563F" w:rsidRDefault="00C51132" w:rsidP="004E4E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i/>
                <w:color w:val="464749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4236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E4E39" w:rsidRPr="0028563F">
              <w:rPr>
                <w:rFonts w:asciiTheme="majorHAnsi" w:hAnsiTheme="majorHAnsi" w:cstheme="minorHAnsi"/>
                <w:i/>
                <w:color w:val="464749"/>
                <w:sz w:val="20"/>
                <w:szCs w:val="20"/>
              </w:rPr>
              <w:t>Other statistics course approved by the Linguistics committee.</w:t>
            </w:r>
            <w:r w:rsidR="004E4E39" w:rsidRPr="0028563F">
              <w:rPr>
                <w:rFonts w:asciiTheme="majorHAnsi" w:hAnsiTheme="majorHAnsi" w:cstheme="minorHAnsi"/>
                <w:color w:val="464749"/>
                <w:sz w:val="20"/>
                <w:szCs w:val="20"/>
              </w:rPr>
              <w:t xml:space="preserve">   </w:t>
            </w:r>
            <w:r w:rsidR="004E4E39" w:rsidRPr="0028563F">
              <w:rPr>
                <w:rFonts w:asciiTheme="majorHAnsi" w:hAnsiTheme="majorHAnsi" w:cstheme="minorHAnsi"/>
                <w:i/>
                <w:color w:val="464749"/>
                <w:sz w:val="20"/>
                <w:szCs w:val="20"/>
              </w:rPr>
              <w:t xml:space="preserve">Course: </w:t>
            </w:r>
            <w:sdt>
              <w:sdtPr>
                <w:rPr>
                  <w:rFonts w:asciiTheme="majorHAnsi" w:hAnsiTheme="majorHAnsi" w:cstheme="minorHAnsi"/>
                  <w:i/>
                  <w:color w:val="464749"/>
                  <w:sz w:val="20"/>
                  <w:szCs w:val="20"/>
                </w:rPr>
                <w:id w:val="-692689369"/>
              </w:sdtPr>
              <w:sdtEndPr/>
              <w:sdtContent>
                <w:r w:rsidR="004E4E39" w:rsidRPr="0028563F">
                  <w:rPr>
                    <w:rFonts w:asciiTheme="majorHAnsi" w:hAnsiTheme="majorHAnsi" w:cstheme="minorHAnsi"/>
                    <w:i/>
                    <w:color w:val="464749"/>
                    <w:sz w:val="20"/>
                    <w:szCs w:val="20"/>
                  </w:rPr>
                  <w:t>____________</w:t>
                </w:r>
              </w:sdtContent>
            </w:sdt>
          </w:p>
          <w:p w14:paraId="4F724184" w14:textId="77777777" w:rsidR="004E4E39" w:rsidRPr="0028563F" w:rsidRDefault="004E4E39" w:rsidP="004E4E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color w:val="464749"/>
                <w:sz w:val="20"/>
                <w:szCs w:val="20"/>
              </w:rPr>
            </w:pPr>
          </w:p>
          <w:p w14:paraId="6D483DE4" w14:textId="77777777" w:rsidR="004E4E39" w:rsidRPr="0010754B" w:rsidRDefault="004E4E39" w:rsidP="0003618C">
            <w:pPr>
              <w:widowControl w:val="0"/>
              <w:shd w:val="clear" w:color="auto" w:fill="D9D9D9" w:themeFill="background1" w:themeFillShade="D9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color w:val="464749"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i/>
                <w:color w:val="000090"/>
                <w:sz w:val="20"/>
                <w:szCs w:val="20"/>
              </w:rPr>
              <w:t>B. Foreign Language Corequisite</w:t>
            </w:r>
            <w:r w:rsidRPr="0028563F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: </w:t>
            </w:r>
            <w:r w:rsidRPr="0010754B">
              <w:rPr>
                <w:rFonts w:asciiTheme="majorHAnsi" w:hAnsiTheme="majorHAnsi" w:cstheme="minorHAnsi"/>
                <w:i/>
                <w:sz w:val="20"/>
                <w:szCs w:val="20"/>
              </w:rPr>
              <w:t>Completion of a third year of foreign language study (2 courses at or above 300 level) – either Indo-European or non-Indo-European – plus a two-semester sequence of another language, so that both one Indo-European and one non-Indo-European language are studied.</w:t>
            </w:r>
          </w:p>
          <w:p w14:paraId="077B44F9" w14:textId="77777777" w:rsidR="004E4E39" w:rsidRPr="0028563F" w:rsidRDefault="004E4E39" w:rsidP="004E4E3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b/>
                <w:color w:val="3366FF"/>
                <w:sz w:val="20"/>
                <w:szCs w:val="20"/>
              </w:rPr>
            </w:pPr>
          </w:p>
          <w:p w14:paraId="1F11C2BA" w14:textId="77777777" w:rsidR="004E4E39" w:rsidRPr="0028563F" w:rsidRDefault="00596104" w:rsidP="004E4E3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8563F">
              <w:rPr>
                <w:rFonts w:asciiTheme="majorHAnsi" w:eastAsia="MS Gothic" w:hAnsiTheme="majorHAnsi" w:cstheme="minorHAnsi"/>
                <w:b/>
                <w:noProof/>
                <w:color w:val="46474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D604E" wp14:editId="3964745E">
                      <wp:simplePos x="0" y="0"/>
                      <wp:positionH relativeFrom="column">
                        <wp:posOffset>854380</wp:posOffset>
                      </wp:positionH>
                      <wp:positionV relativeFrom="paragraph">
                        <wp:posOffset>1805178</wp:posOffset>
                      </wp:positionV>
                      <wp:extent cx="1549400" cy="262890"/>
                      <wp:effectExtent l="0" t="0" r="38100" b="6731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9DB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7.25pt;margin-top:142.15pt;width:122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">
                      <v:stroke endarrow="block"/>
                    </v:shape>
                  </w:pict>
                </mc:Fallback>
              </mc:AlternateContent>
            </w:r>
            <w:r w:rsidRPr="0028563F">
              <w:rPr>
                <w:rFonts w:asciiTheme="majorHAnsi" w:eastAsia="MS Gothic" w:hAnsiTheme="majorHAnsi" w:cstheme="minorHAnsi"/>
                <w:b/>
                <w:noProof/>
                <w:color w:val="46474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1006E" wp14:editId="360A6456">
                      <wp:simplePos x="0" y="0"/>
                      <wp:positionH relativeFrom="column">
                        <wp:posOffset>854380</wp:posOffset>
                      </wp:positionH>
                      <wp:positionV relativeFrom="paragraph">
                        <wp:posOffset>1805178</wp:posOffset>
                      </wp:positionV>
                      <wp:extent cx="1494790" cy="263347"/>
                      <wp:effectExtent l="25400" t="0" r="16510" b="673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94790" cy="2633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50561" id="AutoShape 3" o:spid="_x0000_s1026" type="#_x0000_t32" style="position:absolute;margin-left:67.25pt;margin-top:142.15pt;width:117.7pt;height:2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">
                      <v:stroke endarrow="block"/>
                    </v:shape>
                  </w:pict>
                </mc:Fallback>
              </mc:AlternateContent>
            </w:r>
            <w:r w:rsidR="004E4E39" w:rsidRPr="0028563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Take 2 classes at the 300+ level in one language (only classes taught </w:t>
            </w:r>
            <w:r w:rsidR="004E4E39" w:rsidRPr="0028563F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in</w:t>
            </w:r>
            <w:r w:rsidR="004E4E39" w:rsidRPr="0028563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the language count)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2470"/>
            </w:tblGrid>
            <w:tr w:rsidR="004E4E39" w:rsidRPr="0028563F" w14:paraId="036B565B" w14:textId="77777777" w:rsidTr="007E434D">
              <w:trPr>
                <w:trHeight w:val="1889"/>
              </w:trPr>
              <w:tc>
                <w:tcPr>
                  <w:tcW w:w="2470" w:type="dxa"/>
                  <w:shd w:val="clear" w:color="auto" w:fill="auto"/>
                </w:tcPr>
                <w:p w14:paraId="07680AE0" w14:textId="77777777" w:rsidR="004E4E39" w:rsidRPr="0028563F" w:rsidRDefault="004E4E39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28563F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Indo-European</w:t>
                  </w:r>
                </w:p>
                <w:p w14:paraId="3D75FAC8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329068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French</w:t>
                  </w:r>
                </w:p>
                <w:p w14:paraId="7222A877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790444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German</w:t>
                  </w:r>
                </w:p>
                <w:p w14:paraId="36A5C6F5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1030605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Greek</w:t>
                  </w:r>
                </w:p>
                <w:p w14:paraId="10CE63DF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1959638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Italian</w:t>
                  </w:r>
                </w:p>
                <w:p w14:paraId="58DA24B2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459810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Latin</w:t>
                  </w:r>
                </w:p>
                <w:p w14:paraId="43BEB3D4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200594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 xml:space="preserve">Portuguese </w:t>
                  </w:r>
                </w:p>
                <w:p w14:paraId="0605ACD4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887036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Russian</w:t>
                  </w:r>
                </w:p>
                <w:p w14:paraId="22C3E835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521019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Spanish</w: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14:paraId="50AFECA7" w14:textId="77777777" w:rsidR="004E4E39" w:rsidRPr="0028563F" w:rsidRDefault="004E4E39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28563F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Non-Indo European</w:t>
                  </w:r>
                </w:p>
                <w:p w14:paraId="0816B3BD" w14:textId="77777777" w:rsidR="007E5E46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566409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7E5E46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>ASL</w:t>
                  </w:r>
                </w:p>
                <w:p w14:paraId="69FA10CE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1458531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5E46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7E5E46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Arabic</w:t>
                  </w:r>
                </w:p>
                <w:p w14:paraId="3963A30D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201482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Chinese</w:t>
                  </w:r>
                </w:p>
                <w:p w14:paraId="3E72F8FF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1359086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 xml:space="preserve">Japanese </w:t>
                  </w:r>
                </w:p>
                <w:p w14:paraId="5BC72F38" w14:textId="77777777" w:rsidR="004E4E39" w:rsidRPr="0028563F" w:rsidRDefault="004E4E39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b/>
                      <w:color w:val="3366FF"/>
                      <w:sz w:val="20"/>
                      <w:szCs w:val="20"/>
                    </w:rPr>
                  </w:pPr>
                </w:p>
              </w:tc>
            </w:tr>
          </w:tbl>
          <w:p w14:paraId="47DCA0D3" w14:textId="77777777" w:rsidR="004E4E39" w:rsidRPr="0028563F" w:rsidRDefault="004E4E39" w:rsidP="004E4E3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MS Gothic" w:hAnsiTheme="majorHAnsi" w:cstheme="minorHAnsi"/>
                <w:b/>
                <w:color w:val="464749"/>
                <w:sz w:val="20"/>
                <w:szCs w:val="20"/>
              </w:rPr>
            </w:pPr>
          </w:p>
          <w:p w14:paraId="7612883B" w14:textId="77777777" w:rsidR="004E4E39" w:rsidRPr="0028563F" w:rsidRDefault="004E4E39" w:rsidP="004E4E3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MS Gothic" w:hAnsiTheme="majorHAnsi" w:cstheme="minorHAnsi"/>
                <w:b/>
                <w:color w:val="464749"/>
                <w:sz w:val="20"/>
                <w:szCs w:val="20"/>
              </w:rPr>
            </w:pPr>
          </w:p>
          <w:p w14:paraId="40012782" w14:textId="77777777" w:rsidR="004E4E39" w:rsidRPr="0028563F" w:rsidRDefault="004E4E39" w:rsidP="004E4E3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Complete a two-course sequence from the opposite group as you did above, at any level (100-level or above): </w:t>
            </w:r>
          </w:p>
          <w:tbl>
            <w:tblPr>
              <w:tblW w:w="49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2430"/>
            </w:tblGrid>
            <w:tr w:rsidR="004E4E39" w:rsidRPr="0028563F" w14:paraId="2719FBAB" w14:textId="77777777" w:rsidTr="007E434D">
              <w:tc>
                <w:tcPr>
                  <w:tcW w:w="2569" w:type="dxa"/>
                  <w:shd w:val="clear" w:color="auto" w:fill="auto"/>
                </w:tcPr>
                <w:p w14:paraId="07558B9C" w14:textId="77777777" w:rsidR="004E4E39" w:rsidRPr="0028563F" w:rsidRDefault="004E4E39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28563F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Indo-European</w:t>
                  </w:r>
                </w:p>
                <w:p w14:paraId="77D989EE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1770611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French</w:t>
                  </w:r>
                </w:p>
                <w:p w14:paraId="6F8D5A62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2099865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German</w:t>
                  </w:r>
                </w:p>
                <w:p w14:paraId="01A086BA" w14:textId="790DB9A5" w:rsidR="003A1019" w:rsidRPr="0028563F" w:rsidRDefault="00C51132" w:rsidP="003A101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1329197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101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3A101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3A1019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Greek</w:t>
                  </w:r>
                </w:p>
                <w:p w14:paraId="230D225A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42109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Italian</w:t>
                  </w:r>
                </w:p>
                <w:p w14:paraId="2E91045C" w14:textId="018A3932" w:rsidR="000B4AA2" w:rsidRPr="0028563F" w:rsidRDefault="00C51132" w:rsidP="000B4AA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338975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4AA2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0B4AA2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0B4AA2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Latin</w:t>
                  </w:r>
                </w:p>
                <w:p w14:paraId="6C1DABC8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2144423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Persian (Farsi)</w:t>
                  </w:r>
                </w:p>
                <w:p w14:paraId="49541B88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27644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Portuguese</w:t>
                  </w:r>
                </w:p>
                <w:p w14:paraId="3AB0FE42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919833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Russian</w:t>
                  </w:r>
                </w:p>
                <w:p w14:paraId="3316F940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1230350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Spanish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1364ECD6" w14:textId="77777777" w:rsidR="004E4E39" w:rsidRPr="0028563F" w:rsidRDefault="004E4E39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28563F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Non-Indo European</w:t>
                  </w:r>
                </w:p>
                <w:p w14:paraId="21DE8664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1675379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 xml:space="preserve">ASL </w:t>
                  </w:r>
                </w:p>
                <w:p w14:paraId="70D66A17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1060862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Arabic</w:t>
                  </w:r>
                </w:p>
                <w:p w14:paraId="6CB0E44C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149672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Chinese</w:t>
                  </w:r>
                </w:p>
                <w:p w14:paraId="59331FD5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960234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Hebrew: Biblical (REST 121-122) or Modern (ASST 141-142)</w:t>
                  </w:r>
                </w:p>
                <w:p w14:paraId="195921B2" w14:textId="77777777" w:rsidR="004E4E39" w:rsidRPr="0028563F" w:rsidRDefault="00C51132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inorHAnsi"/>
                        <w:color w:val="444444"/>
                        <w:sz w:val="20"/>
                        <w:szCs w:val="20"/>
                        <w:bdr w:val="none" w:sz="0" w:space="0" w:color="auto" w:frame="1"/>
                      </w:rPr>
                      <w:id w:val="-1563400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E4E39" w:rsidRPr="0028563F">
                        <w:rPr>
                          <w:rFonts w:ascii="Segoe UI Symbol" w:eastAsia="MS Gothic" w:hAnsi="Segoe UI Symbol" w:cs="Segoe UI Symbol"/>
                          <w:color w:val="444444"/>
                          <w:sz w:val="20"/>
                          <w:szCs w:val="20"/>
                          <w:bdr w:val="none" w:sz="0" w:space="0" w:color="auto" w:frame="1"/>
                        </w:rPr>
                        <w:t>☐</w:t>
                      </w:r>
                    </w:sdtContent>
                  </w:sdt>
                  <w:r w:rsidR="004E4E39" w:rsidRPr="0028563F">
                    <w:rPr>
                      <w:rFonts w:asciiTheme="majorHAnsi" w:hAnsiTheme="majorHAnsi" w:cstheme="minorHAnsi"/>
                      <w:color w:val="444444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4E4E39" w:rsidRPr="0028563F">
                    <w:rPr>
                      <w:rFonts w:asciiTheme="majorHAnsi" w:hAnsiTheme="majorHAnsi" w:cstheme="minorHAnsi"/>
                      <w:color w:val="464749"/>
                      <w:sz w:val="20"/>
                      <w:szCs w:val="20"/>
                    </w:rPr>
                    <w:t>Japanese</w:t>
                  </w:r>
                </w:p>
                <w:p w14:paraId="0B6E720C" w14:textId="77777777" w:rsidR="004E4E39" w:rsidRPr="0028563F" w:rsidRDefault="004E4E39" w:rsidP="004E4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Theme="majorHAnsi" w:hAnsiTheme="majorHAnsi" w:cstheme="minorHAnsi"/>
                      <w:b/>
                      <w:color w:val="3366FF"/>
                      <w:sz w:val="20"/>
                      <w:szCs w:val="20"/>
                    </w:rPr>
                  </w:pPr>
                </w:p>
              </w:tc>
            </w:tr>
          </w:tbl>
          <w:p w14:paraId="2AD8A9A3" w14:textId="77777777" w:rsidR="004E4E39" w:rsidRPr="0028563F" w:rsidRDefault="004E4E39" w:rsidP="004E4E39">
            <w:pPr>
              <w:widowControl w:val="0"/>
              <w:spacing w:after="0"/>
              <w:contextualSpacing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4F095E0" w14:textId="77777777" w:rsidR="004E4E39" w:rsidRPr="0028563F" w:rsidRDefault="004E4E39" w:rsidP="004E4E39">
            <w:pPr>
              <w:widowControl w:val="0"/>
              <w:spacing w:after="0"/>
              <w:contextualSpacing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Notes: </w:t>
            </w:r>
          </w:p>
          <w:p w14:paraId="2CB28D0A" w14:textId="77777777" w:rsidR="004E4E39" w:rsidRPr="0028563F" w:rsidRDefault="004E4E39" w:rsidP="004E4E39">
            <w:pPr>
              <w:pStyle w:val="ListParagraph"/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28563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L</w:t>
            </w:r>
            <w:r w:rsidR="0028563F" w:rsidRPr="0028563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ING</w:t>
            </w:r>
            <w:r w:rsidRPr="0028563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200 (Language, Linguistics, </w:t>
            </w:r>
            <w:r w:rsidR="0028563F" w:rsidRPr="0028563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&amp;</w:t>
            </w:r>
            <w:r w:rsidRPr="0028563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Society) is recommended.  </w:t>
            </w:r>
          </w:p>
          <w:p w14:paraId="58D98A3B" w14:textId="420FFBA5" w:rsidR="004E4E39" w:rsidRPr="0028563F" w:rsidRDefault="004E4E39" w:rsidP="004E4E39">
            <w:pPr>
              <w:pStyle w:val="ListParagraph"/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28563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Students should give priority to completing </w:t>
            </w:r>
            <w:bookmarkStart w:id="0" w:name="_GoBack"/>
            <w:bookmarkEnd w:id="0"/>
            <w:r w:rsidRPr="0028563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core requirements.</w:t>
            </w:r>
            <w:r w:rsidR="006E52E0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Not all courses are offered every semester.</w:t>
            </w:r>
          </w:p>
          <w:p w14:paraId="2C98CBDB" w14:textId="77777777" w:rsidR="004E4E39" w:rsidRPr="0028563F" w:rsidRDefault="004E4E39" w:rsidP="004E4E39">
            <w:pPr>
              <w:pStyle w:val="ListParagraph"/>
              <w:widowControl w:val="0"/>
              <w:numPr>
                <w:ilvl w:val="0"/>
                <w:numId w:val="1"/>
              </w:numPr>
              <w:ind w:left="342" w:hanging="27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28563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300-level courses should, if possible, be completed before 400-level courses are begun.  </w:t>
            </w:r>
          </w:p>
        </w:tc>
      </w:tr>
    </w:tbl>
    <w:p w14:paraId="07CC29AA" w14:textId="77777777" w:rsidR="004E4E39" w:rsidRPr="0028563F" w:rsidRDefault="004E4E39" w:rsidP="004E4E39">
      <w:pPr>
        <w:spacing w:after="0"/>
        <w:contextualSpacing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5547"/>
      </w:tblGrid>
      <w:tr w:rsidR="004E4E39" w:rsidRPr="0028563F" w14:paraId="59E1FE12" w14:textId="77777777" w:rsidTr="004E4E39">
        <w:tc>
          <w:tcPr>
            <w:tcW w:w="5652" w:type="dxa"/>
          </w:tcPr>
          <w:p w14:paraId="3E67080B" w14:textId="77777777" w:rsidR="004E4E39" w:rsidRPr="0028563F" w:rsidRDefault="003D645A" w:rsidP="004E4E39">
            <w:pPr>
              <w:widowControl w:val="0"/>
              <w:spacing w:after="0"/>
              <w:contextualSpacing/>
              <w:rPr>
                <w:rFonts w:asciiTheme="majorHAnsi" w:hAnsiTheme="majorHAnsi" w:cstheme="minorHAnsi"/>
                <w:b/>
                <w:i/>
                <w:color w:val="1D0E8E"/>
                <w:sz w:val="20"/>
                <w:szCs w:val="20"/>
              </w:rPr>
            </w:pPr>
            <w:r w:rsidRPr="00CC3939"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0"/>
              </w:rPr>
              <w:t xml:space="preserve">LINGUISTICS MINOR: </w:t>
            </w:r>
            <w:r w:rsidR="004E4E39" w:rsidRPr="0028563F">
              <w:rPr>
                <w:rFonts w:asciiTheme="majorHAnsi" w:hAnsiTheme="majorHAnsi" w:cstheme="minorHAnsi"/>
                <w:b/>
                <w:i/>
                <w:color w:val="1D0E8E"/>
                <w:sz w:val="20"/>
                <w:szCs w:val="20"/>
              </w:rPr>
              <w:t>18 credit hours composed of:</w:t>
            </w:r>
          </w:p>
          <w:p w14:paraId="11AC6B0F" w14:textId="77777777" w:rsidR="004E4E39" w:rsidRPr="0028563F" w:rsidRDefault="004E4E39" w:rsidP="004E4E39">
            <w:pPr>
              <w:widowControl w:val="0"/>
              <w:spacing w:after="0"/>
              <w:contextualSpacing/>
              <w:rPr>
                <w:rFonts w:asciiTheme="majorHAnsi" w:hAnsiTheme="majorHAnsi" w:cstheme="minorHAnsi"/>
                <w:b/>
                <w:i/>
                <w:color w:val="1D0E8E"/>
                <w:sz w:val="20"/>
                <w:szCs w:val="20"/>
              </w:rPr>
            </w:pPr>
          </w:p>
          <w:p w14:paraId="1E93E8DB" w14:textId="77777777" w:rsidR="004E4E39" w:rsidRPr="0028563F" w:rsidRDefault="004E4E39" w:rsidP="0003618C">
            <w:pPr>
              <w:widowControl w:val="0"/>
              <w:shd w:val="clear" w:color="auto" w:fill="D9D9D9" w:themeFill="background1" w:themeFillShade="D9"/>
              <w:spacing w:after="0"/>
              <w:contextualSpacing/>
              <w:rPr>
                <w:rFonts w:asciiTheme="majorHAnsi" w:hAnsiTheme="majorHAnsi" w:cstheme="minorHAnsi"/>
                <w:b/>
                <w:i/>
                <w:color w:val="1D0E8E"/>
                <w:sz w:val="20"/>
                <w:szCs w:val="20"/>
              </w:rPr>
            </w:pPr>
            <w:r w:rsidRPr="0028563F">
              <w:rPr>
                <w:rFonts w:asciiTheme="majorHAnsi" w:hAnsiTheme="majorHAnsi" w:cstheme="minorHAnsi"/>
                <w:b/>
                <w:i/>
                <w:color w:val="1D0E8E"/>
                <w:sz w:val="20"/>
                <w:szCs w:val="20"/>
              </w:rPr>
              <w:t>I. Linguistics Core Courses: 12 hours</w:t>
            </w:r>
          </w:p>
          <w:p w14:paraId="2B58DB33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7757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Phonetics course: </w:t>
            </w: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719793439"/>
                <w:showingPlcHdr/>
              </w:sdtPr>
              <w:sdtEndPr/>
              <w:sdtContent>
                <w:r w:rsidR="004E4E39" w:rsidRPr="0028563F">
                  <w:rPr>
                    <w:rStyle w:val="PlaceholderText"/>
                    <w:rFonts w:asciiTheme="majorHAnsi" w:hAnsiTheme="majorHAnsi" w:cstheme="minorHAnsi"/>
                  </w:rPr>
                  <w:t>Enter Course</w:t>
                </w:r>
              </w:sdtContent>
            </w:sdt>
          </w:p>
          <w:p w14:paraId="0ADDEB81" w14:textId="77777777" w:rsidR="004E4E39" w:rsidRPr="00B67F52" w:rsidRDefault="00B67F5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inorHAnsi"/>
                <w:noProof/>
                <w:color w:val="44444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8120E" wp14:editId="7B99829E">
                      <wp:simplePos x="0" y="0"/>
                      <wp:positionH relativeFrom="column">
                        <wp:posOffset>97177</wp:posOffset>
                      </wp:positionH>
                      <wp:positionV relativeFrom="paragraph">
                        <wp:posOffset>64221</wp:posOffset>
                      </wp:positionV>
                      <wp:extent cx="2758698" cy="0"/>
                      <wp:effectExtent l="0" t="0" r="1016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86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C050E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5.05pt" to="224.8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" strokecolor="#4579b8 [3044]"/>
                  </w:pict>
                </mc:Fallback>
              </mc:AlternateContent>
            </w:r>
          </w:p>
          <w:p w14:paraId="7EA05B46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86117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Mincho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ENGL 371  Foundations of the English Language</w:t>
            </w:r>
            <w:r w:rsidR="004E4E39" w:rsidRPr="0028563F">
              <w:rPr>
                <w:rStyle w:val="apple-converted-space"/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 </w:t>
            </w:r>
            <w:r w:rsidR="004E4E39" w:rsidRPr="0028563F">
              <w:rPr>
                <w:rStyle w:val="Strong"/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or</w:t>
            </w:r>
          </w:p>
          <w:p w14:paraId="68DA7B19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5948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ENGL 372  The Structure of Modern English</w:t>
            </w:r>
          </w:p>
          <w:p w14:paraId="20B152DD" w14:textId="77777777" w:rsidR="004E4E39" w:rsidRPr="00B67F52" w:rsidRDefault="00B67F5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inorHAnsi"/>
                <w:noProof/>
                <w:color w:val="44444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34D7F1" wp14:editId="454D0BCC">
                      <wp:simplePos x="0" y="0"/>
                      <wp:positionH relativeFrom="column">
                        <wp:posOffset>97177</wp:posOffset>
                      </wp:positionH>
                      <wp:positionV relativeFrom="paragraph">
                        <wp:posOffset>64221</wp:posOffset>
                      </wp:positionV>
                      <wp:extent cx="2758698" cy="0"/>
                      <wp:effectExtent l="0" t="0" r="1016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86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CE04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5.05pt" to="224.8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" strokecolor="#4579b8 [3044]"/>
                  </w:pict>
                </mc:Fallback>
              </mc:AlternateContent>
            </w:r>
          </w:p>
          <w:p w14:paraId="4DC4A786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8734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423   History of Linguistics </w:t>
            </w:r>
            <w:r w:rsidR="004E4E39" w:rsidRPr="0028563F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>or</w:t>
            </w:r>
          </w:p>
          <w:p w14:paraId="0C5BA536" w14:textId="77777777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763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426   Topics in Linguistics Research Methods</w:t>
            </w:r>
          </w:p>
          <w:p w14:paraId="32DDC0D1" w14:textId="77777777" w:rsidR="004E4E39" w:rsidRPr="00B67F52" w:rsidRDefault="00B67F52" w:rsidP="004E4E39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inorHAnsi"/>
                <w:noProof/>
                <w:color w:val="44444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CA6362" wp14:editId="6A536B02">
                      <wp:simplePos x="0" y="0"/>
                      <wp:positionH relativeFrom="column">
                        <wp:posOffset>97177</wp:posOffset>
                      </wp:positionH>
                      <wp:positionV relativeFrom="paragraph">
                        <wp:posOffset>64221</wp:posOffset>
                      </wp:positionV>
                      <wp:extent cx="2758698" cy="0"/>
                      <wp:effectExtent l="0" t="0" r="1016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86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C7C5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5.05pt" to="224.8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" strokecolor="#4579b8 [3044]"/>
                  </w:pict>
                </mc:Fallback>
              </mc:AlternateContent>
            </w:r>
          </w:p>
          <w:p w14:paraId="003ACE3F" w14:textId="321E4A9F" w:rsidR="004E4E39" w:rsidRPr="0028563F" w:rsidRDefault="00C51132" w:rsidP="004E4E39">
            <w:pPr>
              <w:shd w:val="clear" w:color="auto" w:fill="FFFFFF"/>
              <w:spacing w:after="0"/>
              <w:contextualSpacing/>
              <w:textAlignment w:val="baseline"/>
              <w:rPr>
                <w:rStyle w:val="Strong"/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b/>
                  <w:bCs/>
                  <w:color w:val="444444"/>
                  <w:sz w:val="20"/>
                  <w:szCs w:val="20"/>
                  <w:bdr w:val="none" w:sz="0" w:space="0" w:color="auto" w:frame="1"/>
                </w:rPr>
                <w:id w:val="-86513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E39"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4E4E39"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425   Introduction to Descriptive Linguistics</w:t>
            </w:r>
            <w:r w:rsidR="0010754B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0754B" w:rsidRPr="0010754B">
              <w:rPr>
                <w:rFonts w:asciiTheme="majorHAnsi" w:hAnsiTheme="majorHAnsi" w:cstheme="minorHAnsi"/>
                <w:i/>
                <w:color w:val="444444"/>
                <w:sz w:val="16"/>
                <w:szCs w:val="20"/>
                <w:bdr w:val="none" w:sz="0" w:space="0" w:color="auto" w:frame="1"/>
              </w:rPr>
              <w:t>(starting Fall 2019; prior to that can take both 423 and 426 instead)</w:t>
            </w:r>
            <w:r w:rsidR="004E4E39" w:rsidRPr="0028563F">
              <w:rPr>
                <w:rStyle w:val="apple-converted-space"/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 </w:t>
            </w:r>
            <w:r w:rsidR="004E4E39" w:rsidRPr="0028563F">
              <w:rPr>
                <w:rStyle w:val="Strong"/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 </w:t>
            </w:r>
          </w:p>
          <w:p w14:paraId="6B0702D4" w14:textId="77777777" w:rsidR="004E4E39" w:rsidRPr="0028563F" w:rsidRDefault="004E4E39" w:rsidP="004E4E39">
            <w:pPr>
              <w:widowControl w:val="0"/>
              <w:autoSpaceDE w:val="0"/>
              <w:autoSpaceDN w:val="0"/>
              <w:adjustRightInd w:val="0"/>
              <w:spacing w:after="0"/>
              <w:ind w:right="-270"/>
              <w:contextualSpacing/>
              <w:rPr>
                <w:rFonts w:asciiTheme="majorHAnsi" w:hAnsiTheme="majorHAnsi" w:cstheme="minorHAnsi"/>
                <w:color w:val="1F497D" w:themeColor="text2"/>
                <w:sz w:val="20"/>
                <w:szCs w:val="20"/>
              </w:rPr>
            </w:pPr>
          </w:p>
          <w:p w14:paraId="070464D9" w14:textId="0AC59BE5" w:rsidR="007E434D" w:rsidRDefault="004E4E39" w:rsidP="0003618C">
            <w:pPr>
              <w:pStyle w:val="TableGrid1"/>
              <w:widowControl w:val="0"/>
              <w:shd w:val="clear" w:color="auto" w:fill="D9D9D9" w:themeFill="background1" w:themeFillShade="D9"/>
              <w:tabs>
                <w:tab w:val="left" w:pos="-90"/>
                <w:tab w:val="left" w:pos="220"/>
              </w:tabs>
              <w:contextualSpacing/>
              <w:rPr>
                <w:rFonts w:asciiTheme="majorHAnsi" w:hAnsiTheme="majorHAnsi" w:cstheme="minorHAnsi"/>
                <w:b/>
                <w:i/>
                <w:color w:val="1D0E8E"/>
              </w:rPr>
            </w:pPr>
            <w:r w:rsidRPr="0028563F">
              <w:rPr>
                <w:rFonts w:asciiTheme="majorHAnsi" w:hAnsiTheme="majorHAnsi" w:cstheme="minorHAnsi"/>
                <w:b/>
                <w:i/>
                <w:color w:val="1D0E8E"/>
              </w:rPr>
              <w:t xml:space="preserve">II. </w:t>
            </w:r>
            <w:r w:rsidR="0003618C">
              <w:rPr>
                <w:rFonts w:asciiTheme="majorHAnsi" w:hAnsiTheme="majorHAnsi" w:cstheme="minorHAnsi"/>
                <w:b/>
                <w:i/>
                <w:color w:val="1D0E8E"/>
              </w:rPr>
              <w:t xml:space="preserve">Linguistics Electives: </w:t>
            </w:r>
            <w:r w:rsidRPr="0028563F">
              <w:rPr>
                <w:rFonts w:asciiTheme="majorHAnsi" w:hAnsiTheme="majorHAnsi" w:cstheme="minorHAnsi"/>
                <w:b/>
                <w:i/>
                <w:color w:val="1D0E8E"/>
              </w:rPr>
              <w:t>6 additional hours selected in consultation with a Linguistics advisor from this list:</w:t>
            </w:r>
          </w:p>
          <w:p w14:paraId="0E5A180A" w14:textId="109C95DD" w:rsidR="006E52E0" w:rsidRPr="006E52E0" w:rsidRDefault="00C51132" w:rsidP="006E52E0">
            <w:pPr>
              <w:shd w:val="clear" w:color="auto" w:fill="FFFFFF"/>
              <w:spacing w:before="120" w:after="120"/>
              <w:textAlignment w:val="baseline"/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b/>
                  <w:color w:val="444444"/>
                  <w:sz w:val="20"/>
                  <w:szCs w:val="20"/>
                  <w:bdr w:val="none" w:sz="0" w:space="0" w:color="auto" w:frame="1"/>
                </w:rPr>
                <w:id w:val="-6071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4D" w:rsidRPr="00596104">
                  <w:rPr>
                    <w:rFonts w:ascii="Segoe UI Symbol" w:eastAsia="MS Gothic" w:hAnsi="Segoe UI Symbol" w:cs="Segoe UI Symbol"/>
                    <w:b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7E434D" w:rsidRPr="00596104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 Any course(s) from I o</w:t>
            </w:r>
            <w:r w:rsidR="001A051C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n reverse or </w:t>
            </w:r>
            <w:r w:rsidR="007E434D" w:rsidRPr="00596104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above not used to fulfill </w:t>
            </w:r>
            <w:r w:rsidR="001A051C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>Core</w:t>
            </w:r>
            <w:r w:rsidR="007E434D" w:rsidRPr="00596104">
              <w:rPr>
                <w:rFonts w:asciiTheme="majorHAnsi" w:hAnsiTheme="majorHAnsi" w:cstheme="minorHAnsi"/>
                <w:b/>
                <w:color w:val="444444"/>
                <w:sz w:val="20"/>
                <w:szCs w:val="20"/>
                <w:bdr w:val="none" w:sz="0" w:space="0" w:color="auto" w:frame="1"/>
              </w:rPr>
              <w:t xml:space="preserve"> requirements: </w:t>
            </w:r>
            <w:r w:rsidR="007E434D" w:rsidRPr="00596104">
              <w:rPr>
                <w:rFonts w:asciiTheme="majorHAnsi" w:hAnsiTheme="majorHAnsi" w:cstheme="minorHAnsi"/>
                <w:b/>
                <w:color w:val="464749"/>
                <w:sz w:val="20"/>
                <w:szCs w:val="20"/>
              </w:rPr>
              <w:t xml:space="preserve">Course(s): </w:t>
            </w:r>
            <w:sdt>
              <w:sdtPr>
                <w:rPr>
                  <w:rFonts w:asciiTheme="majorHAnsi" w:hAnsiTheme="majorHAnsi" w:cstheme="minorHAnsi"/>
                  <w:b/>
                  <w:color w:val="464749"/>
                  <w:sz w:val="20"/>
                  <w:szCs w:val="20"/>
                </w:rPr>
                <w:id w:val="1402875402"/>
              </w:sdtPr>
              <w:sdtEndPr/>
              <w:sdtContent>
                <w:r w:rsidR="007E434D" w:rsidRPr="00596104">
                  <w:rPr>
                    <w:rFonts w:asciiTheme="majorHAnsi" w:hAnsiTheme="majorHAnsi" w:cstheme="minorHAnsi"/>
                    <w:b/>
                    <w:color w:val="464749"/>
                    <w:sz w:val="20"/>
                    <w:szCs w:val="20"/>
                  </w:rPr>
                  <w:t>____________</w:t>
                </w:r>
              </w:sdtContent>
            </w:sdt>
            <w:r w:rsidR="00D413F6" w:rsidRPr="00596104">
              <w:rPr>
                <w:rFonts w:asciiTheme="majorHAnsi" w:hAnsiTheme="majorHAnsi" w:cstheme="minorHAnsi"/>
                <w:b/>
                <w:i/>
              </w:rPr>
              <w:t xml:space="preserve"> </w:t>
            </w:r>
          </w:p>
          <w:p w14:paraId="3158F0BB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84211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ASL 435     Linguistics of American Sign Language</w:t>
            </w:r>
          </w:p>
          <w:p w14:paraId="3C17F925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75393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AUSP 302  Acoustics and Perception</w:t>
            </w:r>
          </w:p>
          <w:p w14:paraId="7EBDD7A8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212791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AUSP 320  Speech and Language Development</w:t>
            </w:r>
          </w:p>
          <w:p w14:paraId="5407325B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213027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CHIN 471  Introduction to Chinese Linguistics</w:t>
            </w:r>
          </w:p>
          <w:p w14:paraId="33239D4F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91546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CMST 412  Close Relationships</w:t>
            </w:r>
          </w:p>
          <w:p w14:paraId="7856A7C7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58248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EDDE 415  L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ang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Devt</w:t>
            </w:r>
            <w:proofErr w:type="spellEnd"/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of the Deaf and Hard of Hearing I</w:t>
            </w:r>
          </w:p>
          <w:p w14:paraId="2F6F7375" w14:textId="77777777" w:rsidR="006E52E0" w:rsidRPr="007E434D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19522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EDDE 416  L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g </w:t>
            </w:r>
            <w:proofErr w:type="spellStart"/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Devt</w:t>
            </w:r>
            <w:proofErr w:type="spellEnd"/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of the Deaf and Hard of Hearing II</w:t>
            </w:r>
          </w:p>
          <w:p w14:paraId="61AD1436" w14:textId="77777777" w:rsidR="006E52E0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20002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321   Introduction to Old English</w:t>
            </w:r>
          </w:p>
          <w:p w14:paraId="47ED4B1C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77860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3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5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1  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Languages of the Middle East &amp; North Africa</w:t>
            </w:r>
          </w:p>
          <w:p w14:paraId="756755CC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2666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400   Topics in Linguistics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(can repeat w/diff. topic)</w:t>
            </w:r>
          </w:p>
          <w:p w14:paraId="18537124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29089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431   Topics in Hispanic Linguistics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(= SPAN 430)</w:t>
            </w:r>
          </w:p>
          <w:p w14:paraId="542839A2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3368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435   Structure of the German Language</w:t>
            </w:r>
          </w:p>
          <w:p w14:paraId="2637E79A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6375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472   American English</w:t>
            </w:r>
          </w:p>
          <w:p w14:paraId="49BCBA10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7887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474   Teaching English as a Second or Foreign L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g </w:t>
            </w:r>
          </w:p>
          <w:p w14:paraId="683ADDB6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205892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476   Second Language Acquisition</w:t>
            </w:r>
          </w:p>
          <w:p w14:paraId="35589085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0541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477   Pedagogical Grammar for ESL Teachers</w:t>
            </w:r>
          </w:p>
          <w:p w14:paraId="21AD0C65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21235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485   Special Topics in Language</w:t>
            </w:r>
          </w:p>
          <w:p w14:paraId="06C13C83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20601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491   Foreign Study</w:t>
            </w:r>
          </w:p>
          <w:p w14:paraId="3E3B1B72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5751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492   Off-Campus Study</w:t>
            </w:r>
          </w:p>
          <w:p w14:paraId="7C98C48B" w14:textId="77777777" w:rsidR="006E52E0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i/>
                <w:color w:val="444444"/>
                <w:sz w:val="16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5530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LING 493   Independent Study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124A6">
              <w:rPr>
                <w:rFonts w:asciiTheme="majorHAnsi" w:hAnsiTheme="majorHAnsi" w:cstheme="minorHAnsi"/>
                <w:i/>
                <w:color w:val="444444"/>
                <w:sz w:val="16"/>
                <w:szCs w:val="20"/>
                <w:bdr w:val="none" w:sz="0" w:space="0" w:color="auto" w:frame="1"/>
              </w:rPr>
              <w:t>(variable credit hours)</w:t>
            </w:r>
          </w:p>
          <w:p w14:paraId="0BB90A6D" w14:textId="77777777" w:rsidR="006E52E0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9063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PHIL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235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 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Formal Logic</w:t>
            </w:r>
          </w:p>
          <w:p w14:paraId="54D1A9E0" w14:textId="77777777" w:rsidR="006E52E0" w:rsidRPr="006E52E0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3936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PSYC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3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14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 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Cognitive Basis of Behavior</w:t>
            </w:r>
          </w:p>
          <w:p w14:paraId="0A6ECBA6" w14:textId="77777777" w:rsidR="006E52E0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6510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PSYC 400  Advanced Cognitive Psychology</w:t>
            </w:r>
          </w:p>
          <w:p w14:paraId="5787478A" w14:textId="77777777" w:rsidR="006E52E0" w:rsidRPr="006E52E0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7289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SPAN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410</w:t>
            </w:r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 Introduction to </w:t>
            </w:r>
            <w:r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>Hispanic Linguistics</w:t>
            </w:r>
          </w:p>
          <w:p w14:paraId="27848C93" w14:textId="77777777" w:rsidR="004E4E39" w:rsidRDefault="006E52E0" w:rsidP="006E52E0">
            <w:pPr>
              <w:spacing w:after="0"/>
              <w:contextualSpacing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2790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SPAN 420  Applied Linguistics</w:t>
            </w:r>
          </w:p>
          <w:p w14:paraId="2F066DA3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11767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THEA 326  Voice and Speech for the Stage Actor</w:t>
            </w:r>
          </w:p>
          <w:p w14:paraId="24A8D63E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8347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WLEL 455  Teaching of World Languages</w:t>
            </w:r>
          </w:p>
          <w:p w14:paraId="7C2FBBB2" w14:textId="77777777" w:rsidR="006E52E0" w:rsidRPr="0028563F" w:rsidRDefault="006E52E0" w:rsidP="006E52E0">
            <w:pPr>
              <w:shd w:val="clear" w:color="auto" w:fill="FFFFFF"/>
              <w:spacing w:after="0"/>
              <w:contextualSpacing/>
              <w:textAlignment w:val="baseline"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32667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WLEL 466  ESL Assessment &amp; Evaluation</w:t>
            </w:r>
          </w:p>
          <w:p w14:paraId="4E409E30" w14:textId="77777777" w:rsidR="006E52E0" w:rsidRPr="0028563F" w:rsidRDefault="006E52E0" w:rsidP="006E52E0">
            <w:pPr>
              <w:spacing w:after="0"/>
              <w:contextualSpacing/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sz w:val="20"/>
                  <w:szCs w:val="20"/>
                  <w:bdr w:val="none" w:sz="0" w:space="0" w:color="auto" w:frame="1"/>
                </w:rPr>
                <w:id w:val="-12146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sz w:val="20"/>
                <w:szCs w:val="20"/>
                <w:bdr w:val="none" w:sz="0" w:space="0" w:color="auto" w:frame="1"/>
              </w:rPr>
              <w:t xml:space="preserve"> WLEL 476  Teaching English as a Second Language</w:t>
            </w:r>
          </w:p>
          <w:p w14:paraId="1E2B724A" w14:textId="79FA4100" w:rsidR="006E52E0" w:rsidRPr="006E52E0" w:rsidRDefault="006E52E0" w:rsidP="006E52E0">
            <w:pPr>
              <w:pStyle w:val="TableGrid1"/>
              <w:widowControl w:val="0"/>
              <w:tabs>
                <w:tab w:val="left" w:pos="220"/>
              </w:tabs>
              <w:contextualSpacing/>
              <w:rPr>
                <w:rFonts w:asciiTheme="majorHAnsi" w:hAnsiTheme="majorHAnsi" w:cstheme="minorHAnsi"/>
                <w:color w:val="444444"/>
                <w:bdr w:val="none" w:sz="0" w:space="0" w:color="auto" w:frame="1"/>
              </w:rPr>
            </w:pPr>
            <w:sdt>
              <w:sdtPr>
                <w:rPr>
                  <w:rFonts w:asciiTheme="majorHAnsi" w:hAnsiTheme="majorHAnsi" w:cstheme="minorHAnsi"/>
                  <w:color w:val="444444"/>
                  <w:bdr w:val="none" w:sz="0" w:space="0" w:color="auto" w:frame="1"/>
                </w:rPr>
                <w:id w:val="-14122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63F">
                  <w:rPr>
                    <w:rFonts w:ascii="Segoe UI Symbol" w:eastAsia="MS Gothic" w:hAnsi="Segoe UI Symbol" w:cs="Segoe UI Symbol"/>
                    <w:color w:val="444444"/>
                    <w:bdr w:val="none" w:sz="0" w:space="0" w:color="auto" w:frame="1"/>
                  </w:rPr>
                  <w:t>☐</w:t>
                </w:r>
              </w:sdtContent>
            </w:sdt>
            <w:r w:rsidRPr="0028563F">
              <w:rPr>
                <w:rFonts w:asciiTheme="majorHAnsi" w:hAnsiTheme="majorHAnsi" w:cstheme="minorHAnsi"/>
                <w:color w:val="444444"/>
                <w:bdr w:val="none" w:sz="0" w:space="0" w:color="auto" w:frame="1"/>
              </w:rPr>
              <w:t xml:space="preserve"> WLEL 489  Content-Based ESL Methods</w:t>
            </w:r>
          </w:p>
        </w:tc>
        <w:tc>
          <w:tcPr>
            <w:tcW w:w="5652" w:type="dxa"/>
          </w:tcPr>
          <w:p w14:paraId="03CC3F01" w14:textId="77777777" w:rsidR="00CE5871" w:rsidRPr="00CE5871" w:rsidRDefault="00CC3939" w:rsidP="004E4E39">
            <w:pPr>
              <w:spacing w:after="0"/>
              <w:contextualSpacing/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0"/>
              </w:rPr>
            </w:pPr>
            <w:r>
              <w:rPr>
                <w:rFonts w:asciiTheme="majorHAnsi" w:hAnsiTheme="majorHAnsi" w:cstheme="minorHAnsi"/>
                <w:b/>
                <w:i/>
                <w:color w:val="FF0000"/>
                <w:sz w:val="22"/>
                <w:szCs w:val="20"/>
              </w:rPr>
              <w:t>PLANNING &amp; NOTES</w:t>
            </w:r>
          </w:p>
          <w:p w14:paraId="4D99ACBB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  <w:r w:rsidRPr="0028563F">
              <w:rPr>
                <w:rFonts w:asciiTheme="majorHAnsi" w:hAnsiTheme="majorHAnsi" w:cstheme="minorHAnsi"/>
              </w:rPr>
              <w:t xml:space="preserve">Upcoming Term Plan: </w:t>
            </w:r>
            <w:sdt>
              <w:sdtPr>
                <w:rPr>
                  <w:rFonts w:asciiTheme="majorHAnsi" w:hAnsiTheme="majorHAnsi" w:cstheme="minorHAnsi"/>
                </w:rPr>
                <w:id w:val="-809018121"/>
                <w:showingPlcHdr/>
                <w:text/>
              </w:sdtPr>
              <w:sdtEndPr/>
              <w:sdtContent>
                <w:r w:rsidRPr="0028563F">
                  <w:rPr>
                    <w:rStyle w:val="PlaceholderText"/>
                    <w:rFonts w:asciiTheme="majorHAnsi" w:hAnsiTheme="majorHAnsi" w:cstheme="minorHAnsi"/>
                  </w:rPr>
                  <w:t>Enter Term</w:t>
                </w:r>
              </w:sdtContent>
            </w:sdt>
          </w:p>
          <w:tbl>
            <w:tblPr>
              <w:tblStyle w:val="TableGrid"/>
              <w:tblpPr w:leftFromText="187" w:rightFromText="187" w:vertAnchor="text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5"/>
              <w:gridCol w:w="1214"/>
            </w:tblGrid>
            <w:tr w:rsidR="004E4E39" w:rsidRPr="0028563F" w14:paraId="69D38834" w14:textId="77777777" w:rsidTr="007E434D">
              <w:tc>
                <w:tcPr>
                  <w:tcW w:w="3235" w:type="dxa"/>
                </w:tcPr>
                <w:p w14:paraId="1B845196" w14:textId="77777777" w:rsidR="004E4E39" w:rsidRPr="0028563F" w:rsidRDefault="004E4E39" w:rsidP="004E4E39">
                  <w:pPr>
                    <w:spacing w:after="0"/>
                    <w:contextualSpacing/>
                    <w:rPr>
                      <w:rFonts w:asciiTheme="majorHAnsi" w:hAnsiTheme="majorHAnsi" w:cstheme="minorHAnsi"/>
                      <w:b/>
                    </w:rPr>
                  </w:pPr>
                  <w:r w:rsidRPr="0028563F">
                    <w:rPr>
                      <w:rFonts w:asciiTheme="majorHAnsi" w:hAnsiTheme="majorHAnsi" w:cstheme="minorHAnsi"/>
                      <w:b/>
                    </w:rPr>
                    <w:t>Course</w:t>
                  </w:r>
                </w:p>
              </w:tc>
              <w:tc>
                <w:tcPr>
                  <w:tcW w:w="1214" w:type="dxa"/>
                </w:tcPr>
                <w:p w14:paraId="3E3A9E31" w14:textId="77777777" w:rsidR="004E4E39" w:rsidRPr="0028563F" w:rsidRDefault="004E4E39" w:rsidP="004E4E39">
                  <w:pPr>
                    <w:spacing w:after="0"/>
                    <w:contextualSpacing/>
                    <w:rPr>
                      <w:rFonts w:asciiTheme="majorHAnsi" w:hAnsiTheme="majorHAnsi" w:cstheme="minorHAnsi"/>
                      <w:b/>
                    </w:rPr>
                  </w:pPr>
                  <w:r w:rsidRPr="0028563F">
                    <w:rPr>
                      <w:rFonts w:asciiTheme="majorHAnsi" w:hAnsiTheme="majorHAnsi" w:cstheme="minorHAnsi"/>
                      <w:b/>
                    </w:rPr>
                    <w:t>Hours</w:t>
                  </w:r>
                </w:p>
              </w:tc>
            </w:tr>
            <w:tr w:rsidR="004E4E39" w:rsidRPr="0028563F" w14:paraId="3A8AC81C" w14:textId="77777777" w:rsidTr="007E434D">
              <w:sdt>
                <w:sdtPr>
                  <w:rPr>
                    <w:rFonts w:asciiTheme="majorHAnsi" w:hAnsiTheme="majorHAnsi" w:cstheme="minorHAnsi"/>
                  </w:rPr>
                  <w:id w:val="-928201859"/>
                  <w:showingPlcHdr/>
                </w:sdtPr>
                <w:sdtEndPr/>
                <w:sdtContent>
                  <w:tc>
                    <w:tcPr>
                      <w:tcW w:w="3235" w:type="dxa"/>
                    </w:tcPr>
                    <w:p w14:paraId="731D1AE3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-936357903"/>
                  <w:showingPlcHdr/>
                </w:sdtPr>
                <w:sdtEndPr/>
                <w:sdtContent>
                  <w:tc>
                    <w:tcPr>
                      <w:tcW w:w="1214" w:type="dxa"/>
                    </w:tcPr>
                    <w:p w14:paraId="3E9D7B2A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#</w:t>
                      </w:r>
                    </w:p>
                  </w:tc>
                </w:sdtContent>
              </w:sdt>
            </w:tr>
            <w:tr w:rsidR="004E4E39" w:rsidRPr="0028563F" w14:paraId="5D7FC7B8" w14:textId="77777777" w:rsidTr="007E434D">
              <w:sdt>
                <w:sdtPr>
                  <w:rPr>
                    <w:rFonts w:asciiTheme="majorHAnsi" w:hAnsiTheme="majorHAnsi" w:cstheme="minorHAnsi"/>
                  </w:rPr>
                  <w:id w:val="-1020774012"/>
                  <w:showingPlcHdr/>
                </w:sdtPr>
                <w:sdtEndPr/>
                <w:sdtContent>
                  <w:tc>
                    <w:tcPr>
                      <w:tcW w:w="3235" w:type="dxa"/>
                    </w:tcPr>
                    <w:p w14:paraId="792BA971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1997220969"/>
                  <w:showingPlcHdr/>
                </w:sdtPr>
                <w:sdtEndPr/>
                <w:sdtContent>
                  <w:tc>
                    <w:tcPr>
                      <w:tcW w:w="1214" w:type="dxa"/>
                    </w:tcPr>
                    <w:p w14:paraId="1B105B00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#</w:t>
                      </w:r>
                    </w:p>
                  </w:tc>
                </w:sdtContent>
              </w:sdt>
            </w:tr>
            <w:tr w:rsidR="004E4E39" w:rsidRPr="0028563F" w14:paraId="6307462D" w14:textId="77777777" w:rsidTr="007E434D">
              <w:sdt>
                <w:sdtPr>
                  <w:rPr>
                    <w:rFonts w:asciiTheme="majorHAnsi" w:hAnsiTheme="majorHAnsi" w:cstheme="minorHAnsi"/>
                  </w:rPr>
                  <w:id w:val="1168911610"/>
                  <w:showingPlcHdr/>
                </w:sdtPr>
                <w:sdtEndPr/>
                <w:sdtContent>
                  <w:tc>
                    <w:tcPr>
                      <w:tcW w:w="3235" w:type="dxa"/>
                    </w:tcPr>
                    <w:p w14:paraId="0A1DCAF1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108394001"/>
                  <w:showingPlcHdr/>
                </w:sdtPr>
                <w:sdtEndPr/>
                <w:sdtContent>
                  <w:tc>
                    <w:tcPr>
                      <w:tcW w:w="1214" w:type="dxa"/>
                    </w:tcPr>
                    <w:p w14:paraId="33FF4503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#</w:t>
                      </w:r>
                    </w:p>
                  </w:tc>
                </w:sdtContent>
              </w:sdt>
            </w:tr>
            <w:tr w:rsidR="004E4E39" w:rsidRPr="0028563F" w14:paraId="045EB0FA" w14:textId="77777777" w:rsidTr="007E434D">
              <w:sdt>
                <w:sdtPr>
                  <w:rPr>
                    <w:rFonts w:asciiTheme="majorHAnsi" w:hAnsiTheme="majorHAnsi" w:cstheme="minorHAnsi"/>
                  </w:rPr>
                  <w:id w:val="864638263"/>
                  <w:showingPlcHdr/>
                </w:sdtPr>
                <w:sdtEndPr/>
                <w:sdtContent>
                  <w:tc>
                    <w:tcPr>
                      <w:tcW w:w="3235" w:type="dxa"/>
                    </w:tcPr>
                    <w:p w14:paraId="291C0E21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1970087947"/>
                  <w:showingPlcHdr/>
                </w:sdtPr>
                <w:sdtEndPr/>
                <w:sdtContent>
                  <w:tc>
                    <w:tcPr>
                      <w:tcW w:w="1214" w:type="dxa"/>
                    </w:tcPr>
                    <w:p w14:paraId="3456E367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#</w:t>
                      </w:r>
                    </w:p>
                  </w:tc>
                </w:sdtContent>
              </w:sdt>
            </w:tr>
            <w:tr w:rsidR="004E4E39" w:rsidRPr="0028563F" w14:paraId="5FD0A386" w14:textId="77777777" w:rsidTr="007E434D">
              <w:sdt>
                <w:sdtPr>
                  <w:rPr>
                    <w:rFonts w:asciiTheme="majorHAnsi" w:hAnsiTheme="majorHAnsi" w:cstheme="minorHAnsi"/>
                  </w:rPr>
                  <w:id w:val="-729151333"/>
                  <w:showingPlcHdr/>
                </w:sdtPr>
                <w:sdtEndPr/>
                <w:sdtContent>
                  <w:tc>
                    <w:tcPr>
                      <w:tcW w:w="3235" w:type="dxa"/>
                    </w:tcPr>
                    <w:p w14:paraId="3FB81008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-1307308339"/>
                  <w:showingPlcHdr/>
                </w:sdtPr>
                <w:sdtEndPr/>
                <w:sdtContent>
                  <w:tc>
                    <w:tcPr>
                      <w:tcW w:w="1214" w:type="dxa"/>
                    </w:tcPr>
                    <w:p w14:paraId="134BD900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#</w:t>
                      </w:r>
                    </w:p>
                  </w:tc>
                </w:sdtContent>
              </w:sdt>
            </w:tr>
            <w:tr w:rsidR="004E4E39" w:rsidRPr="0028563F" w14:paraId="7B0A4F2E" w14:textId="77777777" w:rsidTr="007E434D">
              <w:sdt>
                <w:sdtPr>
                  <w:rPr>
                    <w:rFonts w:asciiTheme="majorHAnsi" w:hAnsiTheme="majorHAnsi" w:cstheme="minorHAnsi"/>
                  </w:rPr>
                  <w:id w:val="1569851830"/>
                  <w:showingPlcHdr/>
                </w:sdtPr>
                <w:sdtEndPr/>
                <w:sdtContent>
                  <w:tc>
                    <w:tcPr>
                      <w:tcW w:w="3235" w:type="dxa"/>
                    </w:tcPr>
                    <w:p w14:paraId="621E334E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2056890396"/>
                  <w:showingPlcHdr/>
                </w:sdtPr>
                <w:sdtEndPr/>
                <w:sdtContent>
                  <w:tc>
                    <w:tcPr>
                      <w:tcW w:w="1214" w:type="dxa"/>
                    </w:tcPr>
                    <w:p w14:paraId="3BA31931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#</w:t>
                      </w:r>
                    </w:p>
                  </w:tc>
                </w:sdtContent>
              </w:sdt>
            </w:tr>
            <w:tr w:rsidR="004E4E39" w:rsidRPr="0028563F" w14:paraId="25B873EC" w14:textId="77777777" w:rsidTr="007E434D">
              <w:sdt>
                <w:sdtPr>
                  <w:rPr>
                    <w:rFonts w:asciiTheme="majorHAnsi" w:hAnsiTheme="majorHAnsi" w:cstheme="minorHAnsi"/>
                  </w:rPr>
                  <w:id w:val="-1391339398"/>
                  <w:showingPlcHdr/>
                </w:sdtPr>
                <w:sdtEndPr/>
                <w:sdtContent>
                  <w:tc>
                    <w:tcPr>
                      <w:tcW w:w="3235" w:type="dxa"/>
                    </w:tcPr>
                    <w:p w14:paraId="558C8481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1135297491"/>
                  <w:showingPlcHdr/>
                </w:sdtPr>
                <w:sdtEndPr/>
                <w:sdtContent>
                  <w:tc>
                    <w:tcPr>
                      <w:tcW w:w="1214" w:type="dxa"/>
                    </w:tcPr>
                    <w:p w14:paraId="0AC43F2E" w14:textId="77777777" w:rsidR="004E4E39" w:rsidRPr="0028563F" w:rsidRDefault="004E4E39" w:rsidP="004E4E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#</w:t>
                      </w:r>
                    </w:p>
                  </w:tc>
                </w:sdtContent>
              </w:sdt>
            </w:tr>
          </w:tbl>
          <w:p w14:paraId="3043DEA8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36C1962B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3BAABFDF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208F9618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3F7DE685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5C0140F3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372592CE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377DAB39" w14:textId="77777777" w:rsidR="00CC3939" w:rsidRDefault="00CC39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6B1E80FF" w14:textId="77777777" w:rsidR="00CC3939" w:rsidRDefault="00CC39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0C47A7EF" w14:textId="77777777" w:rsidR="004E4E39" w:rsidRPr="0028563F" w:rsidRDefault="00CC39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  <w:r w:rsidRPr="0028563F">
              <w:rPr>
                <w:rFonts w:asciiTheme="majorHAnsi" w:hAnsiTheme="majorHAnsi" w:cstheme="minorHAnsi"/>
              </w:rPr>
              <w:t xml:space="preserve">Later term </w:t>
            </w:r>
            <w:r w:rsidR="004E4E39" w:rsidRPr="0028563F">
              <w:rPr>
                <w:rFonts w:asciiTheme="majorHAnsi" w:hAnsiTheme="majorHAnsi" w:cstheme="minorHAnsi"/>
              </w:rPr>
              <w:t>reminders (LING and otherwise):</w:t>
            </w:r>
          </w:p>
          <w:p w14:paraId="34022184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tbl>
            <w:tblPr>
              <w:tblStyle w:val="TableGrid"/>
              <w:tblpPr w:leftFromText="180" w:rightFromText="180" w:vertAnchor="page" w:horzAnchor="margin" w:tblpY="35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1664"/>
            </w:tblGrid>
            <w:tr w:rsidR="00CC3939" w:rsidRPr="0028563F" w14:paraId="48C9AACB" w14:textId="77777777" w:rsidTr="00CC3939">
              <w:tc>
                <w:tcPr>
                  <w:tcW w:w="2785" w:type="dxa"/>
                </w:tcPr>
                <w:p w14:paraId="50CC8671" w14:textId="77777777" w:rsidR="00CC3939" w:rsidRPr="0028563F" w:rsidRDefault="00CC3939" w:rsidP="00CC3939">
                  <w:pPr>
                    <w:spacing w:after="0"/>
                    <w:contextualSpacing/>
                    <w:rPr>
                      <w:rFonts w:asciiTheme="majorHAnsi" w:hAnsiTheme="majorHAnsi" w:cstheme="minorHAnsi"/>
                      <w:b/>
                    </w:rPr>
                  </w:pPr>
                  <w:r w:rsidRPr="0028563F">
                    <w:rPr>
                      <w:rFonts w:asciiTheme="majorHAnsi" w:hAnsiTheme="majorHAnsi" w:cstheme="minorHAnsi"/>
                      <w:b/>
                    </w:rPr>
                    <w:t>Course</w:t>
                  </w:r>
                </w:p>
              </w:tc>
              <w:tc>
                <w:tcPr>
                  <w:tcW w:w="1664" w:type="dxa"/>
                </w:tcPr>
                <w:p w14:paraId="514E6D73" w14:textId="77777777" w:rsidR="00CC3939" w:rsidRPr="0028563F" w:rsidRDefault="00CC3939" w:rsidP="00CC3939">
                  <w:pPr>
                    <w:spacing w:after="0"/>
                    <w:contextualSpacing/>
                    <w:rPr>
                      <w:rFonts w:asciiTheme="majorHAnsi" w:hAnsiTheme="majorHAnsi" w:cstheme="minorHAnsi"/>
                      <w:b/>
                    </w:rPr>
                  </w:pPr>
                  <w:r w:rsidRPr="0028563F">
                    <w:rPr>
                      <w:rFonts w:asciiTheme="majorHAnsi" w:hAnsiTheme="majorHAnsi" w:cstheme="minorHAnsi"/>
                      <w:b/>
                    </w:rPr>
                    <w:t>Pos</w:t>
                  </w:r>
                  <w:r w:rsidR="00CE5871">
                    <w:rPr>
                      <w:rFonts w:asciiTheme="majorHAnsi" w:hAnsiTheme="majorHAnsi" w:cstheme="minorHAnsi"/>
                      <w:b/>
                    </w:rPr>
                    <w:t>s</w:t>
                  </w:r>
                  <w:r w:rsidRPr="0028563F">
                    <w:rPr>
                      <w:rFonts w:asciiTheme="majorHAnsi" w:hAnsiTheme="majorHAnsi" w:cstheme="minorHAnsi"/>
                      <w:b/>
                    </w:rPr>
                    <w:t>. Term</w:t>
                  </w:r>
                </w:p>
              </w:tc>
            </w:tr>
            <w:tr w:rsidR="00CC3939" w:rsidRPr="0028563F" w14:paraId="7E8F1A7E" w14:textId="77777777" w:rsidTr="00CC3939">
              <w:sdt>
                <w:sdtPr>
                  <w:rPr>
                    <w:rFonts w:asciiTheme="majorHAnsi" w:hAnsiTheme="majorHAnsi" w:cstheme="minorHAnsi"/>
                  </w:rPr>
                  <w:id w:val="-957950360"/>
                  <w:showingPlcHdr/>
                </w:sdtPr>
                <w:sdtEndPr/>
                <w:sdtContent>
                  <w:tc>
                    <w:tcPr>
                      <w:tcW w:w="2785" w:type="dxa"/>
                    </w:tcPr>
                    <w:p w14:paraId="7BAA1BAA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-362363022"/>
                  <w:showingPlcHdr/>
                </w:sdtPr>
                <w:sdtEndPr/>
                <w:sdtContent>
                  <w:tc>
                    <w:tcPr>
                      <w:tcW w:w="1664" w:type="dxa"/>
                    </w:tcPr>
                    <w:p w14:paraId="47F43481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 xml:space="preserve"> Term</w:t>
                      </w:r>
                    </w:p>
                  </w:tc>
                </w:sdtContent>
              </w:sdt>
            </w:tr>
            <w:tr w:rsidR="00CC3939" w:rsidRPr="0028563F" w14:paraId="46F78DF2" w14:textId="77777777" w:rsidTr="00CC3939">
              <w:sdt>
                <w:sdtPr>
                  <w:rPr>
                    <w:rFonts w:asciiTheme="majorHAnsi" w:hAnsiTheme="majorHAnsi" w:cstheme="minorHAnsi"/>
                  </w:rPr>
                  <w:id w:val="-2057924051"/>
                  <w:showingPlcHdr/>
                </w:sdtPr>
                <w:sdtEndPr/>
                <w:sdtContent>
                  <w:tc>
                    <w:tcPr>
                      <w:tcW w:w="2785" w:type="dxa"/>
                    </w:tcPr>
                    <w:p w14:paraId="52F8479D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-1120839882"/>
                  <w:showingPlcHdr/>
                </w:sdtPr>
                <w:sdtEndPr/>
                <w:sdtContent>
                  <w:tc>
                    <w:tcPr>
                      <w:tcW w:w="1664" w:type="dxa"/>
                    </w:tcPr>
                    <w:p w14:paraId="19E024FC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 xml:space="preserve"> Term</w:t>
                      </w:r>
                    </w:p>
                  </w:tc>
                </w:sdtContent>
              </w:sdt>
            </w:tr>
            <w:tr w:rsidR="00CC3939" w:rsidRPr="0028563F" w14:paraId="7C31DA9F" w14:textId="77777777" w:rsidTr="00CC3939">
              <w:sdt>
                <w:sdtPr>
                  <w:rPr>
                    <w:rFonts w:asciiTheme="majorHAnsi" w:hAnsiTheme="majorHAnsi" w:cstheme="minorHAnsi"/>
                  </w:rPr>
                  <w:id w:val="-1496869563"/>
                  <w:showingPlcHdr/>
                </w:sdtPr>
                <w:sdtEndPr/>
                <w:sdtContent>
                  <w:tc>
                    <w:tcPr>
                      <w:tcW w:w="2785" w:type="dxa"/>
                    </w:tcPr>
                    <w:p w14:paraId="220D51CF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-562554876"/>
                  <w:showingPlcHdr/>
                </w:sdtPr>
                <w:sdtEndPr/>
                <w:sdtContent>
                  <w:tc>
                    <w:tcPr>
                      <w:tcW w:w="1664" w:type="dxa"/>
                    </w:tcPr>
                    <w:p w14:paraId="74084451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 xml:space="preserve"> Term</w:t>
                      </w:r>
                    </w:p>
                  </w:tc>
                </w:sdtContent>
              </w:sdt>
            </w:tr>
            <w:tr w:rsidR="00CC3939" w:rsidRPr="0028563F" w14:paraId="6B850B9D" w14:textId="77777777" w:rsidTr="00CC3939">
              <w:sdt>
                <w:sdtPr>
                  <w:rPr>
                    <w:rFonts w:asciiTheme="majorHAnsi" w:hAnsiTheme="majorHAnsi" w:cstheme="minorHAnsi"/>
                  </w:rPr>
                  <w:id w:val="34477832"/>
                  <w:showingPlcHdr/>
                </w:sdtPr>
                <w:sdtEndPr/>
                <w:sdtContent>
                  <w:tc>
                    <w:tcPr>
                      <w:tcW w:w="2785" w:type="dxa"/>
                    </w:tcPr>
                    <w:p w14:paraId="1F9D0810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582417039"/>
                  <w:showingPlcHdr/>
                </w:sdtPr>
                <w:sdtEndPr/>
                <w:sdtContent>
                  <w:tc>
                    <w:tcPr>
                      <w:tcW w:w="1664" w:type="dxa"/>
                    </w:tcPr>
                    <w:p w14:paraId="664B22DB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 xml:space="preserve"> Term</w:t>
                      </w:r>
                    </w:p>
                  </w:tc>
                </w:sdtContent>
              </w:sdt>
            </w:tr>
            <w:tr w:rsidR="00CC3939" w:rsidRPr="0028563F" w14:paraId="28D0E74B" w14:textId="77777777" w:rsidTr="00CC3939">
              <w:sdt>
                <w:sdtPr>
                  <w:rPr>
                    <w:rFonts w:asciiTheme="majorHAnsi" w:hAnsiTheme="majorHAnsi" w:cstheme="minorHAnsi"/>
                  </w:rPr>
                  <w:id w:val="137240377"/>
                  <w:showingPlcHdr/>
                </w:sdtPr>
                <w:sdtEndPr/>
                <w:sdtContent>
                  <w:tc>
                    <w:tcPr>
                      <w:tcW w:w="2785" w:type="dxa"/>
                    </w:tcPr>
                    <w:p w14:paraId="6A1B80FE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880211482"/>
                  <w:showingPlcHdr/>
                </w:sdtPr>
                <w:sdtEndPr/>
                <w:sdtContent>
                  <w:tc>
                    <w:tcPr>
                      <w:tcW w:w="1664" w:type="dxa"/>
                    </w:tcPr>
                    <w:p w14:paraId="3C306CF6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 xml:space="preserve"> Term</w:t>
                      </w:r>
                    </w:p>
                  </w:tc>
                </w:sdtContent>
              </w:sdt>
            </w:tr>
            <w:tr w:rsidR="00CC3939" w:rsidRPr="0028563F" w14:paraId="448C938C" w14:textId="77777777" w:rsidTr="00CC3939">
              <w:sdt>
                <w:sdtPr>
                  <w:rPr>
                    <w:rFonts w:asciiTheme="majorHAnsi" w:hAnsiTheme="majorHAnsi" w:cstheme="minorHAnsi"/>
                  </w:rPr>
                  <w:id w:val="-112828976"/>
                  <w:showingPlcHdr/>
                </w:sdtPr>
                <w:sdtEndPr/>
                <w:sdtContent>
                  <w:tc>
                    <w:tcPr>
                      <w:tcW w:w="2785" w:type="dxa"/>
                    </w:tcPr>
                    <w:p w14:paraId="7145FE7C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1478260639"/>
                  <w:showingPlcHdr/>
                </w:sdtPr>
                <w:sdtEndPr/>
                <w:sdtContent>
                  <w:tc>
                    <w:tcPr>
                      <w:tcW w:w="1664" w:type="dxa"/>
                    </w:tcPr>
                    <w:p w14:paraId="2540DDE0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 xml:space="preserve"> Term</w:t>
                      </w:r>
                    </w:p>
                  </w:tc>
                </w:sdtContent>
              </w:sdt>
            </w:tr>
            <w:tr w:rsidR="00CC3939" w:rsidRPr="0028563F" w14:paraId="19142045" w14:textId="77777777" w:rsidTr="00CC3939">
              <w:sdt>
                <w:sdtPr>
                  <w:rPr>
                    <w:rFonts w:asciiTheme="majorHAnsi" w:hAnsiTheme="majorHAnsi" w:cstheme="minorHAnsi"/>
                  </w:rPr>
                  <w:id w:val="756715608"/>
                  <w:showingPlcHdr/>
                </w:sdtPr>
                <w:sdtEndPr/>
                <w:sdtContent>
                  <w:tc>
                    <w:tcPr>
                      <w:tcW w:w="2785" w:type="dxa"/>
                    </w:tcPr>
                    <w:p w14:paraId="60052C09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>SUBJ ####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inorHAnsi"/>
                  </w:rPr>
                  <w:id w:val="683708784"/>
                  <w:showingPlcHdr/>
                </w:sdtPr>
                <w:sdtEndPr/>
                <w:sdtContent>
                  <w:tc>
                    <w:tcPr>
                      <w:tcW w:w="1664" w:type="dxa"/>
                    </w:tcPr>
                    <w:p w14:paraId="41774EBB" w14:textId="77777777" w:rsidR="00CC3939" w:rsidRPr="0028563F" w:rsidRDefault="00CC3939" w:rsidP="00CC3939">
                      <w:pPr>
                        <w:spacing w:after="0"/>
                        <w:contextualSpacing/>
                        <w:rPr>
                          <w:rFonts w:asciiTheme="majorHAnsi" w:hAnsiTheme="majorHAnsi" w:cstheme="minorHAnsi"/>
                        </w:rPr>
                      </w:pPr>
                      <w:r w:rsidRPr="0028563F">
                        <w:rPr>
                          <w:rStyle w:val="PlaceholderText"/>
                          <w:rFonts w:asciiTheme="majorHAnsi" w:hAnsiTheme="majorHAnsi" w:cstheme="minorHAnsi"/>
                        </w:rPr>
                        <w:t xml:space="preserve"> Term</w:t>
                      </w:r>
                    </w:p>
                  </w:tc>
                </w:sdtContent>
              </w:sdt>
            </w:tr>
          </w:tbl>
          <w:p w14:paraId="3426C3B8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4E2F3CB7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05390E47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78E56C71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147E232A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4617BC54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17A0B397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0B166FDD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76CE3A1D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609859A7" w14:textId="77777777" w:rsidR="007E5E46" w:rsidRPr="0028563F" w:rsidRDefault="007E5E46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  <w:p w14:paraId="4FB443E5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  <w:r w:rsidRPr="0028563F">
              <w:rPr>
                <w:rFonts w:asciiTheme="majorHAnsi" w:hAnsiTheme="majorHAnsi" w:cstheme="minorHAnsi"/>
              </w:rPr>
              <w:t xml:space="preserve">General notes: </w:t>
            </w:r>
          </w:p>
          <w:sdt>
            <w:sdtPr>
              <w:rPr>
                <w:rFonts w:asciiTheme="majorHAnsi" w:hAnsiTheme="majorHAnsi" w:cstheme="minorHAnsi"/>
              </w:rPr>
              <w:id w:val="1881051195"/>
              <w:showingPlcHdr/>
            </w:sdtPr>
            <w:sdtEndPr/>
            <w:sdtContent>
              <w:p w14:paraId="519D7511" w14:textId="77777777" w:rsidR="004E4E39" w:rsidRPr="0028563F" w:rsidRDefault="004E4E39" w:rsidP="004E4E39">
                <w:pPr>
                  <w:spacing w:after="0"/>
                  <w:contextualSpacing/>
                  <w:rPr>
                    <w:rFonts w:asciiTheme="majorHAnsi" w:hAnsiTheme="majorHAnsi" w:cstheme="minorHAnsi"/>
                  </w:rPr>
                </w:pPr>
                <w:r w:rsidRPr="0028563F">
                  <w:rPr>
                    <w:rStyle w:val="PlaceholderText"/>
                    <w:rFonts w:asciiTheme="majorHAnsi" w:hAnsiTheme="majorHAnsi" w:cstheme="minorHAnsi"/>
                  </w:rPr>
                  <w:t>Click or tap here to enter text.</w:t>
                </w:r>
              </w:p>
            </w:sdtContent>
          </w:sdt>
          <w:p w14:paraId="20A0F4F4" w14:textId="77777777" w:rsidR="004E4E39" w:rsidRPr="0028563F" w:rsidRDefault="004E4E39" w:rsidP="004E4E39">
            <w:pPr>
              <w:spacing w:after="0"/>
              <w:contextualSpacing/>
              <w:rPr>
                <w:rFonts w:asciiTheme="majorHAnsi" w:hAnsiTheme="majorHAnsi" w:cstheme="minorHAnsi"/>
              </w:rPr>
            </w:pPr>
          </w:p>
        </w:tc>
      </w:tr>
    </w:tbl>
    <w:p w14:paraId="4DDCD2AD" w14:textId="77777777" w:rsidR="004E4E39" w:rsidRPr="0028563F" w:rsidRDefault="004E4E39" w:rsidP="004E4E39">
      <w:pPr>
        <w:spacing w:after="0"/>
        <w:contextualSpacing/>
        <w:rPr>
          <w:rFonts w:asciiTheme="majorHAnsi" w:hAnsiTheme="majorHAnsi" w:cstheme="minorHAnsi"/>
        </w:rPr>
      </w:pPr>
    </w:p>
    <w:sectPr w:rsidR="004E4E39" w:rsidRPr="0028563F" w:rsidSect="004E4E39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E1A3" w14:textId="77777777" w:rsidR="00C51132" w:rsidRDefault="00C51132" w:rsidP="004E4E39">
      <w:pPr>
        <w:spacing w:after="0"/>
      </w:pPr>
      <w:r>
        <w:separator/>
      </w:r>
    </w:p>
  </w:endnote>
  <w:endnote w:type="continuationSeparator" w:id="0">
    <w:p w14:paraId="36C5C46F" w14:textId="77777777" w:rsidR="00C51132" w:rsidRDefault="00C51132" w:rsidP="004E4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0DE8" w14:textId="77777777" w:rsidR="00C51132" w:rsidRDefault="00C51132" w:rsidP="004E4E39">
      <w:pPr>
        <w:spacing w:after="0"/>
      </w:pPr>
      <w:r>
        <w:separator/>
      </w:r>
    </w:p>
  </w:footnote>
  <w:footnote w:type="continuationSeparator" w:id="0">
    <w:p w14:paraId="7AE8C11E" w14:textId="77777777" w:rsidR="00C51132" w:rsidRDefault="00C51132" w:rsidP="004E4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B3E3" w14:textId="77777777" w:rsidR="007E434D" w:rsidRPr="003D645A" w:rsidRDefault="007E434D" w:rsidP="004E4E39">
    <w:pPr>
      <w:pStyle w:val="HeaderFooter"/>
      <w:jc w:val="center"/>
      <w:rPr>
        <w:rFonts w:ascii="Verdana Bold" w:hAnsi="Verdana Bold"/>
        <w:b/>
        <w:color w:val="D90B00"/>
      </w:rPr>
    </w:pPr>
    <w:r w:rsidRPr="003D645A">
      <w:rPr>
        <w:rFonts w:ascii="Verdana Bold" w:hAnsi="Verdana Bold"/>
        <w:b/>
        <w:color w:val="D90B00"/>
      </w:rPr>
      <w:t>Linguistics Major/ Minor Checklist</w:t>
    </w:r>
  </w:p>
  <w:p w14:paraId="7A88CC6D" w14:textId="448877A2" w:rsidR="007E434D" w:rsidRDefault="007E434D" w:rsidP="004E4E39">
    <w:pPr>
      <w:widowControl w:val="0"/>
      <w:jc w:val="center"/>
    </w:pPr>
    <w:r w:rsidRPr="00047F74">
      <w:rPr>
        <w:rFonts w:ascii="Verdana Bold" w:hAnsi="Verdana Bold"/>
        <w:color w:val="244477"/>
        <w:sz w:val="20"/>
      </w:rPr>
      <w:t>UNDERGRADUATE PROGRAM IN LINGUISTICS</w:t>
    </w:r>
    <w:r>
      <w:rPr>
        <w:rFonts w:ascii="Verdana Bold" w:hAnsi="Verdana Bold"/>
        <w:color w:val="244477"/>
        <w:sz w:val="20"/>
      </w:rPr>
      <w:t xml:space="preserve"> </w:t>
    </w:r>
    <w:r w:rsidR="006E52E0">
      <w:rPr>
        <w:rFonts w:ascii="Verdana Bold" w:hAnsi="Verdana Bold"/>
        <w:color w:val="244477"/>
        <w:sz w:val="20"/>
      </w:rPr>
      <w:t>2021</w:t>
    </w:r>
    <w:r>
      <w:rPr>
        <w:rFonts w:ascii="Verdana Bold" w:hAnsi="Verdana Bold"/>
        <w:color w:val="24447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3DA1"/>
    <w:multiLevelType w:val="hybridMultilevel"/>
    <w:tmpl w:val="FFC8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39"/>
    <w:rsid w:val="0003618C"/>
    <w:rsid w:val="000B4AA2"/>
    <w:rsid w:val="000E41AE"/>
    <w:rsid w:val="0010754B"/>
    <w:rsid w:val="0012134E"/>
    <w:rsid w:val="00155825"/>
    <w:rsid w:val="001800AC"/>
    <w:rsid w:val="001A051C"/>
    <w:rsid w:val="00225F38"/>
    <w:rsid w:val="00250204"/>
    <w:rsid w:val="002745B9"/>
    <w:rsid w:val="0028563F"/>
    <w:rsid w:val="002920BA"/>
    <w:rsid w:val="002B3198"/>
    <w:rsid w:val="002D0DF8"/>
    <w:rsid w:val="002F529A"/>
    <w:rsid w:val="003A1019"/>
    <w:rsid w:val="003B6617"/>
    <w:rsid w:val="003D645A"/>
    <w:rsid w:val="003E01F0"/>
    <w:rsid w:val="0045139A"/>
    <w:rsid w:val="004E4E39"/>
    <w:rsid w:val="005015FE"/>
    <w:rsid w:val="00551A49"/>
    <w:rsid w:val="00596104"/>
    <w:rsid w:val="005B2FE5"/>
    <w:rsid w:val="00617C2A"/>
    <w:rsid w:val="006E52E0"/>
    <w:rsid w:val="00704A91"/>
    <w:rsid w:val="007662F1"/>
    <w:rsid w:val="0076760F"/>
    <w:rsid w:val="007E20FA"/>
    <w:rsid w:val="007E434D"/>
    <w:rsid w:val="007E5E46"/>
    <w:rsid w:val="008124A6"/>
    <w:rsid w:val="008511F0"/>
    <w:rsid w:val="008F68CE"/>
    <w:rsid w:val="00976D2E"/>
    <w:rsid w:val="0099041F"/>
    <w:rsid w:val="009C54DE"/>
    <w:rsid w:val="009F1910"/>
    <w:rsid w:val="009F26A0"/>
    <w:rsid w:val="00A85B10"/>
    <w:rsid w:val="00AA0916"/>
    <w:rsid w:val="00AB5168"/>
    <w:rsid w:val="00AB7675"/>
    <w:rsid w:val="00AC7041"/>
    <w:rsid w:val="00B67F52"/>
    <w:rsid w:val="00BC162F"/>
    <w:rsid w:val="00BF49AD"/>
    <w:rsid w:val="00C110FB"/>
    <w:rsid w:val="00C14078"/>
    <w:rsid w:val="00C51132"/>
    <w:rsid w:val="00C97F31"/>
    <w:rsid w:val="00CC3939"/>
    <w:rsid w:val="00CD4BAC"/>
    <w:rsid w:val="00CE5871"/>
    <w:rsid w:val="00D250E5"/>
    <w:rsid w:val="00D413F6"/>
    <w:rsid w:val="00D832D8"/>
    <w:rsid w:val="00F00EF4"/>
    <w:rsid w:val="00F37224"/>
    <w:rsid w:val="00F46BF3"/>
    <w:rsid w:val="00F74361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4A86"/>
  <w15:docId w15:val="{7974471B-D523-3544-A79F-D2AC4A4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E39"/>
    <w:pPr>
      <w:spacing w:after="16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25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0E5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50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E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E5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E5"/>
    <w:rPr>
      <w:rFonts w:ascii="Tahoma" w:eastAsiaTheme="minorEastAsia" w:hAnsi="Tahoma" w:cs="Tahoma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4E4E39"/>
    <w:rPr>
      <w:color w:val="808080"/>
    </w:rPr>
  </w:style>
  <w:style w:type="table" w:styleId="TableGrid">
    <w:name w:val="Table Grid"/>
    <w:basedOn w:val="TableNormal"/>
    <w:uiPriority w:val="39"/>
    <w:rsid w:val="004E4E39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E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E39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E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E39"/>
    <w:rPr>
      <w:rFonts w:ascii="Times New Roman" w:hAnsi="Times New Roman"/>
      <w:szCs w:val="22"/>
    </w:rPr>
  </w:style>
  <w:style w:type="paragraph" w:customStyle="1" w:styleId="HeaderFooter">
    <w:name w:val="Header &amp; Footer"/>
    <w:rsid w:val="004E4E39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TableGrid1">
    <w:name w:val="Table Grid1"/>
    <w:rsid w:val="004E4E39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E4E39"/>
    <w:pPr>
      <w:spacing w:after="0"/>
      <w:ind w:left="720"/>
      <w:contextualSpacing/>
    </w:pPr>
    <w:rPr>
      <w:rFonts w:asciiTheme="minorHAnsi" w:eastAsiaTheme="minorEastAsia" w:hAnsiTheme="minorHAnsi"/>
      <w:szCs w:val="24"/>
      <w:lang w:val="es-ES_tradnl"/>
    </w:rPr>
  </w:style>
  <w:style w:type="character" w:customStyle="1" w:styleId="apple-converted-space">
    <w:name w:val="apple-converted-space"/>
    <w:basedOn w:val="DefaultParagraphFont"/>
    <w:rsid w:val="004E4E39"/>
  </w:style>
  <w:style w:type="character" w:styleId="Strong">
    <w:name w:val="Strong"/>
    <w:basedOn w:val="DefaultParagraphFont"/>
    <w:uiPriority w:val="22"/>
    <w:qFormat/>
    <w:rsid w:val="004E4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Wood Bowden</dc:creator>
  <cp:lastModifiedBy>Bowden, Harriet Wood</cp:lastModifiedBy>
  <cp:revision>2</cp:revision>
  <cp:lastPrinted>2019-09-24T18:36:00Z</cp:lastPrinted>
  <dcterms:created xsi:type="dcterms:W3CDTF">2021-10-20T19:16:00Z</dcterms:created>
  <dcterms:modified xsi:type="dcterms:W3CDTF">2021-10-20T19:16:00Z</dcterms:modified>
</cp:coreProperties>
</file>